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1BF049" w14:textId="77777777" w:rsidR="003247F9" w:rsidRDefault="003247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95" w:type="dxa"/>
        <w:tblInd w:w="-71" w:type="dxa"/>
        <w:tblLayout w:type="fixed"/>
        <w:tblLook w:val="0400" w:firstRow="0" w:lastRow="0" w:firstColumn="0" w:lastColumn="0" w:noHBand="0" w:noVBand="1"/>
      </w:tblPr>
      <w:tblGrid>
        <w:gridCol w:w="1416"/>
        <w:gridCol w:w="3614"/>
        <w:gridCol w:w="4465"/>
      </w:tblGrid>
      <w:tr w:rsidR="003247F9" w14:paraId="1913244C" w14:textId="77777777">
        <w:trPr>
          <w:trHeight w:val="1497"/>
        </w:trPr>
        <w:tc>
          <w:tcPr>
            <w:tcW w:w="5030" w:type="dxa"/>
            <w:gridSpan w:val="2"/>
            <w:tcBorders>
              <w:bottom w:val="single" w:sz="4" w:space="0" w:color="000000"/>
            </w:tcBorders>
          </w:tcPr>
          <w:p w14:paraId="56DE2956" w14:textId="77777777" w:rsidR="003247F9" w:rsidRDefault="00000000">
            <w:pPr>
              <w:tabs>
                <w:tab w:val="left" w:pos="1418"/>
                <w:tab w:val="center" w:pos="4536"/>
                <w:tab w:val="right" w:pos="9072"/>
              </w:tabs>
              <w:rPr>
                <w:b/>
                <w:smallCap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DD8E272" wp14:editId="14741339">
                  <wp:extent cx="569258" cy="633089"/>
                  <wp:effectExtent l="0" t="0" r="0" b="0"/>
                  <wp:docPr id="1" name="image1.png" descr="C:\Users\ac22291\HCP\Documents\2 Blandat\1 Diverse\3 Båtförbundet\Loggor\MBF Logga Blå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c22291\HCP\Documents\2 Blandat\1 Diverse\3 Båtförbundet\Loggor\MBF Logga Blå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258" cy="6330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bottom w:val="single" w:sz="4" w:space="0" w:color="000000"/>
            </w:tcBorders>
          </w:tcPr>
          <w:p w14:paraId="23E4BC29" w14:textId="77777777" w:rsidR="003247F9" w:rsidRDefault="00000000">
            <w:pPr>
              <w:tabs>
                <w:tab w:val="left" w:pos="1418"/>
                <w:tab w:val="center" w:pos="4536"/>
                <w:tab w:val="right" w:pos="9072"/>
              </w:tabs>
              <w:jc w:val="right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40"/>
                <w:szCs w:val="40"/>
              </w:rPr>
              <w:t>DAGORDNING</w:t>
            </w:r>
            <w:r>
              <w:rPr>
                <w:b/>
                <w:smallCaps/>
                <w:sz w:val="40"/>
                <w:szCs w:val="40"/>
              </w:rPr>
              <w:br/>
            </w:r>
            <w:r>
              <w:rPr>
                <w:b/>
                <w:smallCaps/>
                <w:sz w:val="32"/>
                <w:szCs w:val="32"/>
              </w:rPr>
              <w:t xml:space="preserve"> STYRELSEMÖTE</w:t>
            </w:r>
            <w:r>
              <w:rPr>
                <w:b/>
                <w:smallCaps/>
                <w:sz w:val="32"/>
                <w:szCs w:val="32"/>
              </w:rPr>
              <w:br/>
              <w:t>MÄLARENS BÅTFÖRBUND</w:t>
            </w:r>
          </w:p>
        </w:tc>
      </w:tr>
      <w:tr w:rsidR="003247F9" w14:paraId="32F7D941" w14:textId="77777777">
        <w:tc>
          <w:tcPr>
            <w:tcW w:w="1416" w:type="dxa"/>
            <w:tcBorders>
              <w:top w:val="single" w:sz="4" w:space="0" w:color="000000"/>
            </w:tcBorders>
          </w:tcPr>
          <w:p w14:paraId="0E644251" w14:textId="77777777" w:rsidR="003247F9" w:rsidRDefault="00000000">
            <w:pPr>
              <w:tabs>
                <w:tab w:val="left" w:pos="141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Datum: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</w:tcBorders>
          </w:tcPr>
          <w:p w14:paraId="3750D493" w14:textId="6FB033AA" w:rsidR="003247F9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 jan. 202</w:t>
            </w:r>
            <w:r w:rsidR="004802D8">
              <w:rPr>
                <w:sz w:val="22"/>
                <w:szCs w:val="22"/>
              </w:rPr>
              <w:t>5</w:t>
            </w:r>
          </w:p>
        </w:tc>
      </w:tr>
      <w:tr w:rsidR="003247F9" w14:paraId="2D093290" w14:textId="77777777">
        <w:trPr>
          <w:trHeight w:val="1605"/>
        </w:trPr>
        <w:tc>
          <w:tcPr>
            <w:tcW w:w="1416" w:type="dxa"/>
          </w:tcPr>
          <w:p w14:paraId="695661E3" w14:textId="77777777" w:rsidR="003247F9" w:rsidRDefault="003247F9">
            <w:pPr>
              <w:tabs>
                <w:tab w:val="left" w:pos="1418"/>
                <w:tab w:val="center" w:pos="4536"/>
                <w:tab w:val="right" w:pos="9072"/>
              </w:tabs>
              <w:rPr>
                <w:sz w:val="22"/>
                <w:szCs w:val="22"/>
              </w:rPr>
            </w:pPr>
          </w:p>
          <w:p w14:paraId="31F6220C" w14:textId="77777777" w:rsidR="003247F9" w:rsidRDefault="00000000">
            <w:pPr>
              <w:tabs>
                <w:tab w:val="left" w:pos="1418"/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Tid:  </w:t>
            </w:r>
          </w:p>
          <w:p w14:paraId="4A85055E" w14:textId="77777777" w:rsidR="003247F9" w:rsidRDefault="003247F9">
            <w:pPr>
              <w:tabs>
                <w:tab w:val="left" w:pos="1418"/>
                <w:tab w:val="center" w:pos="4536"/>
                <w:tab w:val="right" w:pos="9072"/>
              </w:tabs>
              <w:rPr>
                <w:sz w:val="22"/>
                <w:szCs w:val="22"/>
              </w:rPr>
            </w:pPr>
          </w:p>
          <w:p w14:paraId="6C2BCD46" w14:textId="77777777" w:rsidR="003247F9" w:rsidRDefault="00000000">
            <w:pPr>
              <w:tabs>
                <w:tab w:val="left" w:pos="1418"/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Plats:</w:t>
            </w:r>
          </w:p>
          <w:p w14:paraId="676EE65F" w14:textId="77777777" w:rsidR="003247F9" w:rsidRDefault="003247F9">
            <w:pPr>
              <w:tabs>
                <w:tab w:val="left" w:pos="1418"/>
                <w:tab w:val="center" w:pos="4536"/>
                <w:tab w:val="right" w:pos="9072"/>
              </w:tabs>
              <w:rPr>
                <w:sz w:val="22"/>
                <w:szCs w:val="22"/>
              </w:rPr>
            </w:pPr>
          </w:p>
          <w:p w14:paraId="2488B2BD" w14:textId="77777777" w:rsidR="003247F9" w:rsidRDefault="00000000">
            <w:pPr>
              <w:tabs>
                <w:tab w:val="left" w:pos="1418"/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Deltagare:</w:t>
            </w:r>
          </w:p>
          <w:p w14:paraId="2B3DC98A" w14:textId="77777777" w:rsidR="003247F9" w:rsidRDefault="003247F9">
            <w:pPr>
              <w:tabs>
                <w:tab w:val="left" w:pos="1418"/>
                <w:tab w:val="center" w:pos="4536"/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7C69748B" w14:textId="77777777" w:rsidR="003247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3047"/>
              </w:tabs>
              <w:rPr>
                <w:color w:val="000000"/>
                <w:sz w:val="22"/>
                <w:szCs w:val="22"/>
              </w:rPr>
            </w:pPr>
            <w:bookmarkStart w:id="0" w:name="gjdgxs" w:colFirst="0" w:colLast="0"/>
            <w:bookmarkEnd w:id="0"/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kl</w:t>
            </w:r>
            <w:proofErr w:type="spellEnd"/>
            <w:r>
              <w:rPr>
                <w:color w:val="000000"/>
                <w:sz w:val="22"/>
                <w:szCs w:val="22"/>
              </w:rPr>
              <w:t>: 18:30</w:t>
            </w:r>
          </w:p>
          <w:p w14:paraId="74A8E849" w14:textId="77777777" w:rsidR="003247F9" w:rsidRDefault="0032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3047"/>
              </w:tabs>
              <w:rPr>
                <w:color w:val="000000"/>
                <w:sz w:val="22"/>
                <w:szCs w:val="22"/>
              </w:rPr>
            </w:pPr>
          </w:p>
          <w:p w14:paraId="0EE43906" w14:textId="77777777" w:rsidR="003247F9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Scandic Hotell, Västerås</w:t>
            </w:r>
            <w:r>
              <w:rPr>
                <w:sz w:val="22"/>
                <w:szCs w:val="22"/>
              </w:rPr>
              <w:br/>
            </w:r>
          </w:p>
          <w:p w14:paraId="0626B1C8" w14:textId="668BE009" w:rsidR="00CE242B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Styrelsens medlemmar, kommitté </w:t>
            </w:r>
            <w:r w:rsidR="00CE242B">
              <w:rPr>
                <w:sz w:val="22"/>
                <w:szCs w:val="22"/>
              </w:rPr>
              <w:t>ledamöter;</w:t>
            </w:r>
          </w:p>
          <w:p w14:paraId="7F6E060A" w14:textId="7EB6729B" w:rsidR="00CE242B" w:rsidRDefault="00480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Håkan</w:t>
            </w:r>
            <w:r w:rsidR="002E6575">
              <w:rPr>
                <w:sz w:val="22"/>
                <w:szCs w:val="22"/>
              </w:rPr>
              <w:t xml:space="preserve"> Wallin</w:t>
            </w:r>
            <w:r w:rsidR="00443859">
              <w:rPr>
                <w:sz w:val="22"/>
                <w:szCs w:val="22"/>
              </w:rPr>
              <w:t>, Erik</w:t>
            </w:r>
            <w:r w:rsidR="002E6575">
              <w:rPr>
                <w:sz w:val="22"/>
                <w:szCs w:val="22"/>
              </w:rPr>
              <w:t xml:space="preserve"> Zetterström</w:t>
            </w:r>
            <w:r w:rsidR="00443859">
              <w:rPr>
                <w:sz w:val="22"/>
                <w:szCs w:val="22"/>
              </w:rPr>
              <w:t>, Uno</w:t>
            </w:r>
            <w:r w:rsidR="002E6575">
              <w:rPr>
                <w:sz w:val="22"/>
                <w:szCs w:val="22"/>
              </w:rPr>
              <w:t xml:space="preserve"> Karlsson</w:t>
            </w:r>
            <w:r w:rsidR="00443859">
              <w:rPr>
                <w:sz w:val="22"/>
                <w:szCs w:val="22"/>
              </w:rPr>
              <w:t>, Staffan</w:t>
            </w:r>
            <w:r w:rsidR="002E6575">
              <w:rPr>
                <w:sz w:val="22"/>
                <w:szCs w:val="22"/>
              </w:rPr>
              <w:t xml:space="preserve"> </w:t>
            </w:r>
            <w:proofErr w:type="spellStart"/>
            <w:r w:rsidR="002E6575">
              <w:rPr>
                <w:sz w:val="22"/>
                <w:szCs w:val="22"/>
              </w:rPr>
              <w:t>Hartin</w:t>
            </w:r>
            <w:proofErr w:type="spellEnd"/>
            <w:r w:rsidR="00443859">
              <w:rPr>
                <w:sz w:val="22"/>
                <w:szCs w:val="22"/>
              </w:rPr>
              <w:t>,</w:t>
            </w:r>
            <w:r w:rsidR="002E6575">
              <w:rPr>
                <w:sz w:val="22"/>
                <w:szCs w:val="22"/>
              </w:rPr>
              <w:t xml:space="preserve"> </w:t>
            </w:r>
            <w:r w:rsidR="00443859">
              <w:rPr>
                <w:sz w:val="22"/>
                <w:szCs w:val="22"/>
              </w:rPr>
              <w:t>C</w:t>
            </w:r>
            <w:r w:rsidR="002E6575">
              <w:rPr>
                <w:sz w:val="22"/>
                <w:szCs w:val="22"/>
              </w:rPr>
              <w:t>arl</w:t>
            </w:r>
            <w:r w:rsidR="00443859">
              <w:rPr>
                <w:sz w:val="22"/>
                <w:szCs w:val="22"/>
              </w:rPr>
              <w:t>-G</w:t>
            </w:r>
            <w:r w:rsidR="002E6575">
              <w:rPr>
                <w:sz w:val="22"/>
                <w:szCs w:val="22"/>
              </w:rPr>
              <w:t>usta</w:t>
            </w:r>
            <w:r w:rsidR="00CE242B">
              <w:rPr>
                <w:sz w:val="22"/>
                <w:szCs w:val="22"/>
              </w:rPr>
              <w:t>f</w:t>
            </w:r>
            <w:r w:rsidR="002E6575">
              <w:rPr>
                <w:sz w:val="22"/>
                <w:szCs w:val="22"/>
              </w:rPr>
              <w:t xml:space="preserve"> </w:t>
            </w:r>
            <w:proofErr w:type="spellStart"/>
            <w:r w:rsidR="002E6575">
              <w:rPr>
                <w:sz w:val="22"/>
                <w:szCs w:val="22"/>
              </w:rPr>
              <w:t>Lejonhuf</w:t>
            </w:r>
            <w:r w:rsidR="00CE242B">
              <w:rPr>
                <w:sz w:val="22"/>
                <w:szCs w:val="22"/>
              </w:rPr>
              <w:t>v</w:t>
            </w:r>
            <w:r w:rsidR="002E6575">
              <w:rPr>
                <w:sz w:val="22"/>
                <w:szCs w:val="22"/>
              </w:rPr>
              <w:t>ud</w:t>
            </w:r>
            <w:proofErr w:type="spellEnd"/>
            <w:r w:rsidR="002E6575">
              <w:rPr>
                <w:sz w:val="22"/>
                <w:szCs w:val="22"/>
              </w:rPr>
              <w:t xml:space="preserve"> </w:t>
            </w:r>
            <w:r w:rsidR="00443859">
              <w:rPr>
                <w:sz w:val="22"/>
                <w:szCs w:val="22"/>
              </w:rPr>
              <w:t>T</w:t>
            </w:r>
            <w:r w:rsidR="00CE242B">
              <w:rPr>
                <w:sz w:val="22"/>
                <w:szCs w:val="22"/>
              </w:rPr>
              <w:t>h</w:t>
            </w:r>
            <w:r w:rsidR="00443859">
              <w:rPr>
                <w:sz w:val="22"/>
                <w:szCs w:val="22"/>
              </w:rPr>
              <w:t>ord</w:t>
            </w:r>
            <w:r w:rsidR="00CE242B">
              <w:rPr>
                <w:sz w:val="22"/>
                <w:szCs w:val="22"/>
              </w:rPr>
              <w:t xml:space="preserve"> </w:t>
            </w:r>
            <w:proofErr w:type="spellStart"/>
            <w:r w:rsidR="00CE242B">
              <w:rPr>
                <w:sz w:val="22"/>
                <w:szCs w:val="22"/>
              </w:rPr>
              <w:t>Po</w:t>
            </w:r>
            <w:r w:rsidR="0017347B">
              <w:rPr>
                <w:sz w:val="22"/>
                <w:szCs w:val="22"/>
              </w:rPr>
              <w:t>r</w:t>
            </w:r>
            <w:r w:rsidR="00CE242B">
              <w:rPr>
                <w:sz w:val="22"/>
                <w:szCs w:val="22"/>
              </w:rPr>
              <w:t>sander</w:t>
            </w:r>
            <w:proofErr w:type="spellEnd"/>
            <w:r w:rsidR="00443859">
              <w:rPr>
                <w:sz w:val="22"/>
                <w:szCs w:val="22"/>
              </w:rPr>
              <w:t>, Ola</w:t>
            </w:r>
            <w:r w:rsidR="00CE242B">
              <w:rPr>
                <w:sz w:val="22"/>
                <w:szCs w:val="22"/>
              </w:rPr>
              <w:t xml:space="preserve"> Karlsson</w:t>
            </w:r>
            <w:r w:rsidR="00443859">
              <w:rPr>
                <w:sz w:val="22"/>
                <w:szCs w:val="22"/>
              </w:rPr>
              <w:t xml:space="preserve"> </w:t>
            </w:r>
          </w:p>
          <w:p w14:paraId="644CEE6D" w14:textId="30A32FD0" w:rsidR="003247F9" w:rsidRDefault="00443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på länk Hans W</w:t>
            </w:r>
            <w:r w:rsidR="00CE242B">
              <w:rPr>
                <w:sz w:val="22"/>
                <w:szCs w:val="22"/>
              </w:rPr>
              <w:t>ester</w:t>
            </w:r>
            <w:r>
              <w:rPr>
                <w:sz w:val="22"/>
                <w:szCs w:val="22"/>
              </w:rPr>
              <w:t xml:space="preserve"> och Kenth</w:t>
            </w:r>
            <w:r w:rsidR="00CE242B">
              <w:rPr>
                <w:sz w:val="22"/>
                <w:szCs w:val="22"/>
              </w:rPr>
              <w:t xml:space="preserve"> </w:t>
            </w:r>
            <w:proofErr w:type="spellStart"/>
            <w:r w:rsidR="00CE242B">
              <w:rPr>
                <w:sz w:val="22"/>
                <w:szCs w:val="22"/>
              </w:rPr>
              <w:t>Gutensparr</w:t>
            </w:r>
            <w:proofErr w:type="spellEnd"/>
          </w:p>
          <w:p w14:paraId="646C626F" w14:textId="37703930" w:rsidR="004802D8" w:rsidRDefault="004802D8">
            <w:pPr>
              <w:rPr>
                <w:b/>
                <w:sz w:val="22"/>
                <w:szCs w:val="22"/>
              </w:rPr>
            </w:pPr>
          </w:p>
        </w:tc>
      </w:tr>
      <w:tr w:rsidR="003247F9" w14:paraId="04E8BA6A" w14:textId="77777777">
        <w:trPr>
          <w:trHeight w:val="80"/>
        </w:trPr>
        <w:tc>
          <w:tcPr>
            <w:tcW w:w="9495" w:type="dxa"/>
            <w:gridSpan w:val="3"/>
            <w:tcBorders>
              <w:bottom w:val="single" w:sz="4" w:space="0" w:color="000000"/>
            </w:tcBorders>
            <w:vAlign w:val="center"/>
          </w:tcPr>
          <w:p w14:paraId="54E589EA" w14:textId="77777777" w:rsidR="003247F9" w:rsidRDefault="003247F9">
            <w:pPr>
              <w:tabs>
                <w:tab w:val="left" w:pos="1418"/>
                <w:tab w:val="center" w:pos="4536"/>
                <w:tab w:val="right" w:pos="9072"/>
              </w:tabs>
            </w:pPr>
          </w:p>
        </w:tc>
      </w:tr>
    </w:tbl>
    <w:p w14:paraId="6F443744" w14:textId="77777777" w:rsidR="003247F9" w:rsidRDefault="003247F9">
      <w:pPr>
        <w:rPr>
          <w:sz w:val="22"/>
          <w:szCs w:val="22"/>
        </w:rPr>
      </w:pPr>
    </w:p>
    <w:p w14:paraId="270925D7" w14:textId="77777777" w:rsidR="003247F9" w:rsidRDefault="003247F9">
      <w:pPr>
        <w:rPr>
          <w:b/>
        </w:rPr>
      </w:pPr>
    </w:p>
    <w:p w14:paraId="7267ACAB" w14:textId="77777777" w:rsidR="00CE242B" w:rsidRDefault="00000000" w:rsidP="00CE24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200" w:line="276" w:lineRule="auto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Mötets öppnande </w:t>
      </w:r>
    </w:p>
    <w:p w14:paraId="6AFC6A01" w14:textId="63FD6BAF" w:rsidR="00443859" w:rsidRPr="00CE242B" w:rsidRDefault="00443859" w:rsidP="00CE242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200" w:line="276" w:lineRule="auto"/>
        <w:ind w:left="360"/>
        <w:rPr>
          <w:color w:val="000000"/>
        </w:rPr>
      </w:pPr>
      <w:r w:rsidRPr="00CE242B">
        <w:rPr>
          <w:sz w:val="22"/>
          <w:szCs w:val="22"/>
        </w:rPr>
        <w:t>Av Håkan</w:t>
      </w:r>
      <w:r w:rsidR="00306B87">
        <w:rPr>
          <w:sz w:val="22"/>
          <w:szCs w:val="22"/>
        </w:rPr>
        <w:t xml:space="preserve"> Wallin</w:t>
      </w:r>
      <w:r w:rsidR="00AA0528">
        <w:rPr>
          <w:sz w:val="22"/>
          <w:szCs w:val="22"/>
        </w:rPr>
        <w:t xml:space="preserve"> vald till dagens ordförande</w:t>
      </w:r>
    </w:p>
    <w:p w14:paraId="27488CA1" w14:textId="77777777" w:rsidR="003247F9" w:rsidRDefault="00000000">
      <w:pPr>
        <w:pStyle w:val="Rubrik3"/>
        <w:numPr>
          <w:ilvl w:val="0"/>
          <w:numId w:val="1"/>
        </w:numPr>
      </w:pPr>
      <w:r>
        <w:t>Val av justeringsman</w:t>
      </w:r>
    </w:p>
    <w:p w14:paraId="38B3CFB1" w14:textId="1C74B314" w:rsidR="00443859" w:rsidRPr="00E21D46" w:rsidRDefault="00E21D46" w:rsidP="001912FE">
      <w:pPr>
        <w:ind w:firstLine="360"/>
      </w:pPr>
      <w:r w:rsidRPr="00635F3F">
        <w:rPr>
          <w:sz w:val="22"/>
          <w:szCs w:val="22"/>
        </w:rPr>
        <w:t xml:space="preserve">Staffan </w:t>
      </w:r>
      <w:proofErr w:type="spellStart"/>
      <w:r w:rsidRPr="00635F3F">
        <w:rPr>
          <w:sz w:val="22"/>
          <w:szCs w:val="22"/>
        </w:rPr>
        <w:t>Hartin</w:t>
      </w:r>
      <w:proofErr w:type="spellEnd"/>
      <w:r w:rsidRPr="00635F3F">
        <w:rPr>
          <w:sz w:val="22"/>
          <w:szCs w:val="22"/>
        </w:rPr>
        <w:t xml:space="preserve"> valdes.</w:t>
      </w:r>
    </w:p>
    <w:p w14:paraId="2547CA7E" w14:textId="77777777" w:rsidR="003247F9" w:rsidRDefault="00000000">
      <w:pPr>
        <w:pStyle w:val="Rubrik3"/>
        <w:numPr>
          <w:ilvl w:val="0"/>
          <w:numId w:val="1"/>
        </w:numPr>
      </w:pPr>
      <w:r>
        <w:t>Protokoll från föregående möte 10 dec.</w:t>
      </w:r>
    </w:p>
    <w:p w14:paraId="5573A354" w14:textId="220861AC" w:rsidR="00443859" w:rsidRPr="00443859" w:rsidRDefault="00443859" w:rsidP="00443859">
      <w:r>
        <w:rPr>
          <w:sz w:val="22"/>
          <w:szCs w:val="22"/>
        </w:rPr>
        <w:t>Lästes upp av Hans W</w:t>
      </w:r>
      <w:r w:rsidR="002E6575">
        <w:rPr>
          <w:sz w:val="22"/>
          <w:szCs w:val="22"/>
        </w:rPr>
        <w:t>ester</w:t>
      </w:r>
      <w:r>
        <w:rPr>
          <w:sz w:val="22"/>
          <w:szCs w:val="22"/>
        </w:rPr>
        <w:t xml:space="preserve"> och lades till handlingarna</w:t>
      </w:r>
      <w:r w:rsidR="002E6575">
        <w:rPr>
          <w:sz w:val="22"/>
          <w:szCs w:val="22"/>
        </w:rPr>
        <w:t>.</w:t>
      </w:r>
    </w:p>
    <w:p w14:paraId="4E2FFA9F" w14:textId="0C61D7A5" w:rsidR="003247F9" w:rsidRDefault="00000000">
      <w:pPr>
        <w:pStyle w:val="Rubrik3"/>
        <w:numPr>
          <w:ilvl w:val="0"/>
          <w:numId w:val="1"/>
        </w:numPr>
        <w:rPr>
          <w:sz w:val="22"/>
          <w:szCs w:val="22"/>
        </w:rPr>
      </w:pPr>
      <w:r>
        <w:t>Dagordning</w:t>
      </w:r>
      <w:r w:rsidR="00184B00" w:rsidRPr="00184B00">
        <w:rPr>
          <w:sz w:val="22"/>
          <w:szCs w:val="22"/>
        </w:rPr>
        <w:t xml:space="preserve"> </w:t>
      </w:r>
    </w:p>
    <w:p w14:paraId="66364299" w14:textId="7487D72D" w:rsidR="00184B00" w:rsidRPr="00184B00" w:rsidRDefault="0084607C" w:rsidP="00184B00">
      <w:r>
        <w:rPr>
          <w:sz w:val="22"/>
          <w:szCs w:val="22"/>
        </w:rPr>
        <w:t>Lästes</w:t>
      </w:r>
      <w:r w:rsidR="00C14087">
        <w:rPr>
          <w:sz w:val="22"/>
          <w:szCs w:val="22"/>
        </w:rPr>
        <w:t xml:space="preserve"> </w:t>
      </w:r>
      <w:r>
        <w:rPr>
          <w:sz w:val="22"/>
          <w:szCs w:val="22"/>
        </w:rPr>
        <w:t>upp</w:t>
      </w:r>
      <w:r w:rsidR="00C14087">
        <w:rPr>
          <w:sz w:val="22"/>
          <w:szCs w:val="22"/>
        </w:rPr>
        <w:t xml:space="preserve"> och godkändes</w:t>
      </w:r>
    </w:p>
    <w:p w14:paraId="21AE7E1B" w14:textId="77777777" w:rsidR="003247F9" w:rsidRDefault="00000000">
      <w:pPr>
        <w:pStyle w:val="Rubrik3"/>
        <w:numPr>
          <w:ilvl w:val="0"/>
          <w:numId w:val="1"/>
        </w:numPr>
      </w:pPr>
      <w:r>
        <w:t xml:space="preserve">Ekonomi   </w:t>
      </w:r>
      <w:r w:rsidRPr="0042228C">
        <w:rPr>
          <w:rFonts w:ascii="Times New Roman" w:eastAsia="Times New Roman" w:hAnsi="Times New Roman" w:cs="Times New Roman"/>
          <w:b w:val="0"/>
          <w:sz w:val="22"/>
          <w:szCs w:val="22"/>
        </w:rPr>
        <w:t>Staffan Hartin</w:t>
      </w:r>
    </w:p>
    <w:p w14:paraId="60132A35" w14:textId="77777777" w:rsidR="00616D12" w:rsidRPr="00F8506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2"/>
          <w:szCs w:val="22"/>
        </w:rPr>
      </w:pPr>
      <w:r w:rsidRPr="00F8506E">
        <w:rPr>
          <w:color w:val="000000"/>
          <w:sz w:val="22"/>
          <w:szCs w:val="22"/>
        </w:rPr>
        <w:t>Resultat och balansräkning 2024</w:t>
      </w:r>
    </w:p>
    <w:p w14:paraId="3E288B34" w14:textId="4DD685D2" w:rsidR="003247F9" w:rsidRPr="00F8506E" w:rsidRDefault="00524DF1" w:rsidP="00524DF1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color w:val="000000"/>
          <w:sz w:val="22"/>
          <w:szCs w:val="22"/>
        </w:rPr>
      </w:pPr>
      <w:r w:rsidRPr="00F8506E">
        <w:rPr>
          <w:color w:val="000000"/>
          <w:sz w:val="22"/>
          <w:szCs w:val="22"/>
        </w:rPr>
        <w:t xml:space="preserve">      </w:t>
      </w:r>
      <w:r w:rsidR="00E30A61" w:rsidRPr="00F8506E">
        <w:rPr>
          <w:color w:val="000000"/>
          <w:sz w:val="22"/>
          <w:szCs w:val="22"/>
        </w:rPr>
        <w:t xml:space="preserve">Bokslutet fastställt och </w:t>
      </w:r>
      <w:r w:rsidR="000B638B" w:rsidRPr="00F8506E">
        <w:rPr>
          <w:color w:val="000000"/>
          <w:sz w:val="22"/>
          <w:szCs w:val="22"/>
        </w:rPr>
        <w:t xml:space="preserve">redo att </w:t>
      </w:r>
      <w:r w:rsidR="00E30A61" w:rsidRPr="00F8506E">
        <w:rPr>
          <w:color w:val="000000"/>
          <w:sz w:val="22"/>
          <w:szCs w:val="22"/>
        </w:rPr>
        <w:t>skicka</w:t>
      </w:r>
      <w:r w:rsidR="000B638B" w:rsidRPr="00F8506E">
        <w:rPr>
          <w:color w:val="000000"/>
          <w:sz w:val="22"/>
          <w:szCs w:val="22"/>
        </w:rPr>
        <w:t>s</w:t>
      </w:r>
      <w:r w:rsidR="00E30A61" w:rsidRPr="00F8506E">
        <w:rPr>
          <w:color w:val="000000"/>
          <w:sz w:val="22"/>
          <w:szCs w:val="22"/>
        </w:rPr>
        <w:t xml:space="preserve"> till revisorer</w:t>
      </w:r>
      <w:r w:rsidR="00616D12" w:rsidRPr="00F8506E">
        <w:rPr>
          <w:color w:val="000000"/>
          <w:sz w:val="22"/>
          <w:szCs w:val="22"/>
        </w:rPr>
        <w:t>na.</w:t>
      </w:r>
      <w:r w:rsidR="00755C3D" w:rsidRPr="00F8506E">
        <w:rPr>
          <w:color w:val="000000"/>
          <w:sz w:val="22"/>
          <w:szCs w:val="22"/>
        </w:rPr>
        <w:t xml:space="preserve"> Resultat för året </w:t>
      </w:r>
      <w:r w:rsidR="00E21D46" w:rsidRPr="00034EA8">
        <w:rPr>
          <w:color w:val="000000"/>
          <w:sz w:val="22"/>
          <w:szCs w:val="22"/>
        </w:rPr>
        <w:t>är ett underskott på</w:t>
      </w:r>
      <w:r w:rsidR="00E21D46">
        <w:rPr>
          <w:color w:val="000000"/>
          <w:sz w:val="22"/>
          <w:szCs w:val="22"/>
        </w:rPr>
        <w:t xml:space="preserve"> </w:t>
      </w:r>
      <w:r w:rsidR="00850D5C" w:rsidRPr="00F8506E">
        <w:rPr>
          <w:color w:val="000000"/>
          <w:sz w:val="22"/>
          <w:szCs w:val="22"/>
        </w:rPr>
        <w:t>41 315 kr</w:t>
      </w:r>
    </w:p>
    <w:p w14:paraId="5949F700" w14:textId="57418F40" w:rsidR="000C1505" w:rsidRPr="00F8506E" w:rsidRDefault="0026086A" w:rsidP="00616D12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sz w:val="22"/>
          <w:szCs w:val="22"/>
        </w:rPr>
      </w:pPr>
      <w:r w:rsidRPr="00F8506E">
        <w:rPr>
          <w:color w:val="000000"/>
          <w:sz w:val="22"/>
          <w:szCs w:val="22"/>
        </w:rPr>
        <w:t>Konferens kostnaden 21</w:t>
      </w:r>
      <w:r w:rsidR="00A5277A" w:rsidRPr="00F8506E">
        <w:rPr>
          <w:color w:val="000000"/>
          <w:sz w:val="22"/>
          <w:szCs w:val="22"/>
        </w:rPr>
        <w:t> 625 kr ligger med i resultatet</w:t>
      </w:r>
      <w:r w:rsidR="00930D6A" w:rsidRPr="00F8506E">
        <w:rPr>
          <w:color w:val="000000"/>
          <w:sz w:val="22"/>
          <w:szCs w:val="22"/>
        </w:rPr>
        <w:t>.</w:t>
      </w:r>
    </w:p>
    <w:p w14:paraId="347128FA" w14:textId="30BD615E" w:rsidR="003247F9" w:rsidRPr="00F8506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2"/>
          <w:szCs w:val="22"/>
        </w:rPr>
      </w:pPr>
      <w:r w:rsidRPr="00F8506E">
        <w:rPr>
          <w:color w:val="000000"/>
          <w:sz w:val="22"/>
          <w:szCs w:val="22"/>
        </w:rPr>
        <w:t>Budget 2025</w:t>
      </w:r>
    </w:p>
    <w:p w14:paraId="372E9F1F" w14:textId="3E093F14" w:rsidR="00220E6A" w:rsidRPr="00F8506E" w:rsidRDefault="00422132" w:rsidP="00220E6A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sz w:val="22"/>
          <w:szCs w:val="22"/>
        </w:rPr>
      </w:pPr>
      <w:r w:rsidRPr="00F8506E">
        <w:rPr>
          <w:color w:val="000000"/>
          <w:sz w:val="22"/>
          <w:szCs w:val="22"/>
        </w:rPr>
        <w:t>B</w:t>
      </w:r>
      <w:r w:rsidR="001E550C" w:rsidRPr="00F8506E">
        <w:rPr>
          <w:color w:val="000000"/>
          <w:sz w:val="22"/>
          <w:szCs w:val="22"/>
        </w:rPr>
        <w:t>udget</w:t>
      </w:r>
      <w:r w:rsidRPr="00F8506E">
        <w:rPr>
          <w:color w:val="000000"/>
          <w:sz w:val="22"/>
          <w:szCs w:val="22"/>
        </w:rPr>
        <w:t>en</w:t>
      </w:r>
      <w:r w:rsidR="0057590A" w:rsidRPr="00F8506E">
        <w:rPr>
          <w:color w:val="000000"/>
          <w:sz w:val="22"/>
          <w:szCs w:val="22"/>
        </w:rPr>
        <w:t xml:space="preserve"> </w:t>
      </w:r>
      <w:r w:rsidR="000320AB" w:rsidRPr="00F8506E">
        <w:rPr>
          <w:color w:val="000000"/>
          <w:sz w:val="22"/>
          <w:szCs w:val="22"/>
        </w:rPr>
        <w:t>för 2025 jämfört med 2024</w:t>
      </w:r>
      <w:r w:rsidR="00E21D46">
        <w:rPr>
          <w:color w:val="000000"/>
          <w:sz w:val="22"/>
          <w:szCs w:val="22"/>
        </w:rPr>
        <w:t xml:space="preserve"> </w:t>
      </w:r>
      <w:r w:rsidR="00E21D46" w:rsidRPr="00FC476E">
        <w:rPr>
          <w:color w:val="000000"/>
          <w:sz w:val="22"/>
          <w:szCs w:val="22"/>
        </w:rPr>
        <w:t>får ett större underskott.</w:t>
      </w:r>
    </w:p>
    <w:p w14:paraId="743DC58D" w14:textId="77777777" w:rsidR="003247F9" w:rsidRPr="00F8506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2"/>
          <w:szCs w:val="22"/>
        </w:rPr>
      </w:pPr>
      <w:r w:rsidRPr="00F8506E">
        <w:rPr>
          <w:color w:val="000000"/>
          <w:sz w:val="22"/>
          <w:szCs w:val="22"/>
        </w:rPr>
        <w:t>Avgifter 2025</w:t>
      </w:r>
    </w:p>
    <w:p w14:paraId="3F2DFFCE" w14:textId="5845A852" w:rsidR="00E32342" w:rsidRPr="004D5FD1" w:rsidRDefault="00E32342" w:rsidP="00E32342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4D5FD1">
        <w:rPr>
          <w:sz w:val="22"/>
          <w:szCs w:val="22"/>
        </w:rPr>
        <w:t xml:space="preserve">Båtklubb ansluten till SBU betalar 121 kr/år för vuxen medlem och 76 kr/år för ungdom, varav 20 kr går till </w:t>
      </w:r>
      <w:r w:rsidR="00073F9C" w:rsidRPr="004D5FD1">
        <w:rPr>
          <w:sz w:val="22"/>
          <w:szCs w:val="22"/>
        </w:rPr>
        <w:t>MBF.</w:t>
      </w:r>
      <w:r w:rsidRPr="004D5FD1">
        <w:rPr>
          <w:sz w:val="22"/>
          <w:szCs w:val="22"/>
        </w:rPr>
        <w:t xml:space="preserve"> Dubbelansluten klubb, såväl SBU som SSF, betalar 116 kr för vuxen medlem.</w:t>
      </w:r>
    </w:p>
    <w:p w14:paraId="5FE5D51D" w14:textId="7FFA44CA" w:rsidR="00930D6A" w:rsidRPr="00F8506E" w:rsidRDefault="00220E6A" w:rsidP="00930D6A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sz w:val="22"/>
          <w:szCs w:val="22"/>
        </w:rPr>
      </w:pPr>
      <w:r w:rsidRPr="00F8506E">
        <w:rPr>
          <w:color w:val="000000"/>
          <w:sz w:val="22"/>
          <w:szCs w:val="22"/>
        </w:rPr>
        <w:t xml:space="preserve"> </w:t>
      </w:r>
    </w:p>
    <w:p w14:paraId="273F3CD6" w14:textId="77777777" w:rsidR="00D741BC" w:rsidRPr="00D741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Förslag till Verksamhetsberättelse för 2024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ab/>
      </w:r>
    </w:p>
    <w:p w14:paraId="00D09E0C" w14:textId="39D80CA3" w:rsidR="003247F9" w:rsidRPr="0042228C" w:rsidRDefault="00000000" w:rsidP="00351B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color w:val="000000"/>
          <w:sz w:val="22"/>
          <w:szCs w:val="22"/>
        </w:rPr>
      </w:pPr>
      <w:r w:rsidRPr="0042228C">
        <w:rPr>
          <w:color w:val="000000"/>
          <w:sz w:val="22"/>
          <w:szCs w:val="22"/>
        </w:rPr>
        <w:t>Ha</w:t>
      </w:r>
      <w:r w:rsidR="00C32E7A" w:rsidRPr="0042228C">
        <w:rPr>
          <w:color w:val="000000"/>
          <w:sz w:val="22"/>
          <w:szCs w:val="22"/>
        </w:rPr>
        <w:t xml:space="preserve">r skickats ut för </w:t>
      </w:r>
      <w:r w:rsidR="00A81BF7" w:rsidRPr="0042228C">
        <w:rPr>
          <w:color w:val="000000"/>
          <w:sz w:val="22"/>
          <w:szCs w:val="22"/>
        </w:rPr>
        <w:t xml:space="preserve">remiss </w:t>
      </w:r>
      <w:r w:rsidR="008A1249" w:rsidRPr="0042228C">
        <w:rPr>
          <w:color w:val="000000"/>
          <w:sz w:val="22"/>
          <w:szCs w:val="22"/>
        </w:rPr>
        <w:t>av Hans</w:t>
      </w:r>
      <w:r w:rsidRPr="0042228C">
        <w:rPr>
          <w:color w:val="000000"/>
          <w:sz w:val="22"/>
          <w:szCs w:val="22"/>
        </w:rPr>
        <w:t xml:space="preserve"> W</w:t>
      </w:r>
      <w:r w:rsidR="008A1249" w:rsidRPr="0042228C">
        <w:rPr>
          <w:color w:val="000000"/>
          <w:sz w:val="22"/>
          <w:szCs w:val="22"/>
        </w:rPr>
        <w:t xml:space="preserve">ester och </w:t>
      </w:r>
      <w:proofErr w:type="spellStart"/>
      <w:r w:rsidR="00E7541B" w:rsidRPr="0042228C">
        <w:rPr>
          <w:color w:val="000000"/>
          <w:sz w:val="22"/>
          <w:szCs w:val="22"/>
        </w:rPr>
        <w:t>ev</w:t>
      </w:r>
      <w:proofErr w:type="spellEnd"/>
      <w:r w:rsidR="00E7541B" w:rsidRPr="0042228C">
        <w:rPr>
          <w:color w:val="000000"/>
          <w:sz w:val="22"/>
          <w:szCs w:val="22"/>
        </w:rPr>
        <w:t xml:space="preserve"> justeringar skickas </w:t>
      </w:r>
      <w:r w:rsidR="00193896" w:rsidRPr="0042228C">
        <w:rPr>
          <w:color w:val="000000"/>
          <w:sz w:val="22"/>
          <w:szCs w:val="22"/>
        </w:rPr>
        <w:t xml:space="preserve">till </w:t>
      </w:r>
      <w:r w:rsidR="00D47966" w:rsidRPr="0042228C">
        <w:rPr>
          <w:color w:val="000000"/>
          <w:sz w:val="22"/>
          <w:szCs w:val="22"/>
        </w:rPr>
        <w:t>honom</w:t>
      </w:r>
      <w:r w:rsidR="00AB48E8" w:rsidRPr="0042228C">
        <w:rPr>
          <w:color w:val="000000"/>
          <w:sz w:val="22"/>
          <w:szCs w:val="22"/>
        </w:rPr>
        <w:t>.</w:t>
      </w:r>
      <w:r w:rsidRPr="0042228C"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 w:rsidRPr="0042228C"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 w:rsidRPr="0042228C"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 w:rsidRPr="0042228C"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 w:rsidRPr="0042228C"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 w:rsidRPr="0042228C"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 w:rsidRPr="0042228C">
        <w:rPr>
          <w:rFonts w:ascii="Calibri" w:eastAsia="Calibri" w:hAnsi="Calibri" w:cs="Calibri"/>
          <w:color w:val="000000"/>
          <w:sz w:val="22"/>
          <w:szCs w:val="22"/>
        </w:rPr>
        <w:t xml:space="preserve">      </w:t>
      </w:r>
    </w:p>
    <w:p w14:paraId="5E4BF485" w14:textId="7801954E" w:rsidR="003247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Kallelse till </w:t>
      </w:r>
      <w:r w:rsidR="00DF5A71">
        <w:rPr>
          <w:rFonts w:ascii="Cambria" w:eastAsia="Cambria" w:hAnsi="Cambria" w:cs="Cambria"/>
          <w:b/>
          <w:color w:val="000000"/>
          <w:sz w:val="26"/>
          <w:szCs w:val="26"/>
        </w:rPr>
        <w:t>båtdagen 29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mars 2025 i Eskilstuna  </w:t>
      </w:r>
      <w:r>
        <w:rPr>
          <w:color w:val="000000"/>
        </w:rPr>
        <w:t>Håkan och Uno</w:t>
      </w:r>
    </w:p>
    <w:p w14:paraId="37C31A6A" w14:textId="77777777" w:rsidR="00C85B14" w:rsidRPr="0042228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42228C">
        <w:rPr>
          <w:color w:val="000000"/>
          <w:sz w:val="22"/>
          <w:szCs w:val="22"/>
        </w:rPr>
        <w:t xml:space="preserve">Plats och lokal för årsmöte  </w:t>
      </w:r>
    </w:p>
    <w:p w14:paraId="624AFE22" w14:textId="5D812C32" w:rsidR="00D67B57" w:rsidRPr="0042228C" w:rsidRDefault="00DF0031" w:rsidP="00D67B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  <w:proofErr w:type="spellStart"/>
      <w:r w:rsidRPr="0042228C">
        <w:rPr>
          <w:color w:val="000000"/>
          <w:sz w:val="22"/>
          <w:szCs w:val="22"/>
        </w:rPr>
        <w:t>Vilsta</w:t>
      </w:r>
      <w:proofErr w:type="spellEnd"/>
      <w:r w:rsidRPr="0042228C">
        <w:rPr>
          <w:color w:val="000000"/>
          <w:sz w:val="22"/>
          <w:szCs w:val="22"/>
        </w:rPr>
        <w:t xml:space="preserve"> sporthotell samt Eskilstuna golfklubb</w:t>
      </w:r>
      <w:r w:rsidR="004B2996" w:rsidRPr="0042228C">
        <w:rPr>
          <w:color w:val="000000"/>
          <w:sz w:val="22"/>
          <w:szCs w:val="22"/>
        </w:rPr>
        <w:t xml:space="preserve"> har goda </w:t>
      </w:r>
      <w:r w:rsidR="00157A56" w:rsidRPr="0042228C">
        <w:rPr>
          <w:color w:val="000000"/>
          <w:sz w:val="22"/>
          <w:szCs w:val="22"/>
        </w:rPr>
        <w:t>parkeringsmöjligheter</w:t>
      </w:r>
      <w:r w:rsidR="00953107" w:rsidRPr="0042228C">
        <w:rPr>
          <w:color w:val="000000"/>
          <w:sz w:val="22"/>
          <w:szCs w:val="22"/>
        </w:rPr>
        <w:t xml:space="preserve"> och har båda fått förfrågan </w:t>
      </w:r>
      <w:r w:rsidR="00956439" w:rsidRPr="0042228C">
        <w:rPr>
          <w:color w:val="000000"/>
          <w:sz w:val="22"/>
          <w:szCs w:val="22"/>
        </w:rPr>
        <w:t>och skall återkomma med kostnadsförslag.</w:t>
      </w:r>
      <w:r w:rsidRPr="0042228C">
        <w:rPr>
          <w:color w:val="000000"/>
          <w:sz w:val="22"/>
          <w:szCs w:val="22"/>
        </w:rPr>
        <w:t xml:space="preserve"> </w:t>
      </w:r>
    </w:p>
    <w:p w14:paraId="7EAE1DEE" w14:textId="77777777" w:rsidR="003247F9" w:rsidRPr="0042228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42228C">
        <w:rPr>
          <w:color w:val="000000"/>
          <w:sz w:val="22"/>
          <w:szCs w:val="22"/>
        </w:rPr>
        <w:lastRenderedPageBreak/>
        <w:t xml:space="preserve">Program för båtdagen, innehåll och ämne, tid och ev. föredragare </w:t>
      </w:r>
    </w:p>
    <w:p w14:paraId="142607FE" w14:textId="42C523A0" w:rsidR="00D67B57" w:rsidRPr="0042228C" w:rsidRDefault="00915AF0" w:rsidP="00D67B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  <w:r w:rsidRPr="0042228C">
        <w:rPr>
          <w:color w:val="000000"/>
          <w:sz w:val="22"/>
          <w:szCs w:val="22"/>
        </w:rPr>
        <w:t>Miljörelaterade frågor samt f</w:t>
      </w:r>
      <w:r w:rsidR="00C53EF1" w:rsidRPr="0042228C">
        <w:rPr>
          <w:color w:val="000000"/>
          <w:sz w:val="22"/>
          <w:szCs w:val="22"/>
        </w:rPr>
        <w:t>öredrag från Seatrack är önskemål</w:t>
      </w:r>
      <w:r w:rsidR="00126043" w:rsidRPr="0042228C">
        <w:rPr>
          <w:color w:val="000000"/>
          <w:sz w:val="22"/>
          <w:szCs w:val="22"/>
        </w:rPr>
        <w:t>.</w:t>
      </w:r>
    </w:p>
    <w:p w14:paraId="78BF1CBB" w14:textId="77777777" w:rsidR="003247F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color w:val="000000"/>
        </w:rPr>
        <w:t xml:space="preserve"> </w:t>
      </w:r>
    </w:p>
    <w:p w14:paraId="56BE3A14" w14:textId="2CD373D7" w:rsidR="003247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Projekt enkät Markupplåtelse och vattenverksamhet  </w:t>
      </w:r>
      <w:r w:rsidR="00C1437D">
        <w:rPr>
          <w:rFonts w:asciiTheme="majorHAnsi" w:hAnsiTheme="majorHAnsi" w:cstheme="majorHAnsi"/>
          <w:color w:val="000000"/>
        </w:rPr>
        <w:t>Kenth G</w:t>
      </w:r>
    </w:p>
    <w:p w14:paraId="29BED695" w14:textId="5B687951" w:rsidR="00DE1DBC" w:rsidRPr="0042228C" w:rsidRDefault="00000000" w:rsidP="00DE1D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42228C">
        <w:rPr>
          <w:color w:val="000000"/>
          <w:sz w:val="22"/>
          <w:szCs w:val="22"/>
        </w:rPr>
        <w:t>Uppföljning och analys enkäter</w:t>
      </w:r>
    </w:p>
    <w:p w14:paraId="5A285D6E" w14:textId="4C29F135" w:rsidR="00DE1DBC" w:rsidRPr="0042228C" w:rsidRDefault="005676B4" w:rsidP="005676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color w:val="000000"/>
          <w:sz w:val="22"/>
          <w:szCs w:val="22"/>
        </w:rPr>
      </w:pPr>
      <w:r w:rsidRPr="0042228C">
        <w:rPr>
          <w:color w:val="000000"/>
          <w:sz w:val="22"/>
          <w:szCs w:val="22"/>
        </w:rPr>
        <w:t>Av de klubbar som svarat på enkäten så ligger</w:t>
      </w:r>
      <w:r w:rsidR="00FD650A" w:rsidRPr="0042228C">
        <w:rPr>
          <w:color w:val="000000"/>
          <w:sz w:val="22"/>
          <w:szCs w:val="22"/>
        </w:rPr>
        <w:t xml:space="preserve"> miljöfrågor i topp</w:t>
      </w:r>
      <w:r w:rsidR="00543B5B" w:rsidRPr="0042228C">
        <w:rPr>
          <w:color w:val="000000"/>
          <w:sz w:val="22"/>
          <w:szCs w:val="22"/>
        </w:rPr>
        <w:t xml:space="preserve"> </w:t>
      </w:r>
      <w:r w:rsidR="00734ACD" w:rsidRPr="0042228C">
        <w:rPr>
          <w:color w:val="000000"/>
          <w:sz w:val="22"/>
          <w:szCs w:val="22"/>
        </w:rPr>
        <w:t>medan</w:t>
      </w:r>
      <w:r w:rsidR="00543B5B" w:rsidRPr="0042228C">
        <w:rPr>
          <w:color w:val="000000"/>
          <w:sz w:val="22"/>
          <w:szCs w:val="22"/>
        </w:rPr>
        <w:t xml:space="preserve"> frågor kring markupplåtelse</w:t>
      </w:r>
      <w:r w:rsidR="00AE4C88" w:rsidRPr="0042228C">
        <w:rPr>
          <w:color w:val="000000"/>
          <w:sz w:val="22"/>
          <w:szCs w:val="22"/>
        </w:rPr>
        <w:t xml:space="preserve"> ofta</w:t>
      </w:r>
      <w:r w:rsidR="00543B5B" w:rsidRPr="0042228C">
        <w:rPr>
          <w:color w:val="000000"/>
          <w:sz w:val="22"/>
          <w:szCs w:val="22"/>
        </w:rPr>
        <w:t xml:space="preserve"> </w:t>
      </w:r>
      <w:r w:rsidR="00AE4C88" w:rsidRPr="0042228C">
        <w:rPr>
          <w:color w:val="000000"/>
          <w:sz w:val="22"/>
          <w:szCs w:val="22"/>
        </w:rPr>
        <w:t>fastnar</w:t>
      </w:r>
      <w:r w:rsidR="00543B5B" w:rsidRPr="0042228C">
        <w:rPr>
          <w:color w:val="000000"/>
          <w:sz w:val="22"/>
          <w:szCs w:val="22"/>
        </w:rPr>
        <w:t xml:space="preserve"> </w:t>
      </w:r>
      <w:r w:rsidR="00AE4C88" w:rsidRPr="0042228C">
        <w:rPr>
          <w:color w:val="000000"/>
          <w:sz w:val="22"/>
          <w:szCs w:val="22"/>
        </w:rPr>
        <w:t>i politiker beslut</w:t>
      </w:r>
      <w:r w:rsidR="00643D46" w:rsidRPr="0042228C">
        <w:rPr>
          <w:color w:val="000000"/>
          <w:sz w:val="22"/>
          <w:szCs w:val="22"/>
        </w:rPr>
        <w:t>.</w:t>
      </w:r>
      <w:r w:rsidR="00194A6C" w:rsidRPr="0042228C">
        <w:rPr>
          <w:color w:val="000000"/>
          <w:sz w:val="22"/>
          <w:szCs w:val="22"/>
        </w:rPr>
        <w:t xml:space="preserve"> </w:t>
      </w:r>
      <w:r w:rsidR="006739DA" w:rsidRPr="0042228C">
        <w:rPr>
          <w:color w:val="000000"/>
          <w:sz w:val="22"/>
          <w:szCs w:val="22"/>
        </w:rPr>
        <w:t>Frågor rörande</w:t>
      </w:r>
      <w:r w:rsidR="00194A6C" w:rsidRPr="0042228C">
        <w:rPr>
          <w:color w:val="000000"/>
          <w:sz w:val="22"/>
          <w:szCs w:val="22"/>
        </w:rPr>
        <w:t xml:space="preserve"> kostnader för </w:t>
      </w:r>
      <w:r w:rsidR="00191230" w:rsidRPr="0042228C">
        <w:rPr>
          <w:color w:val="000000"/>
          <w:sz w:val="22"/>
          <w:szCs w:val="22"/>
        </w:rPr>
        <w:t>arrendeavtal</w:t>
      </w:r>
      <w:r w:rsidR="0036130D" w:rsidRPr="0042228C">
        <w:rPr>
          <w:color w:val="000000"/>
          <w:sz w:val="22"/>
          <w:szCs w:val="22"/>
        </w:rPr>
        <w:t xml:space="preserve"> men även de korta </w:t>
      </w:r>
      <w:r w:rsidR="00191230" w:rsidRPr="0042228C">
        <w:rPr>
          <w:color w:val="000000"/>
          <w:sz w:val="22"/>
          <w:szCs w:val="22"/>
        </w:rPr>
        <w:t xml:space="preserve">arrendeavtalen </w:t>
      </w:r>
      <w:r w:rsidR="00BF1287" w:rsidRPr="0042228C">
        <w:rPr>
          <w:color w:val="000000"/>
          <w:sz w:val="22"/>
          <w:szCs w:val="22"/>
        </w:rPr>
        <w:t>är samstämmigt över kommungränserna.</w:t>
      </w:r>
    </w:p>
    <w:p w14:paraId="1C7579A3" w14:textId="77777777" w:rsidR="003247F9" w:rsidRPr="0042228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42228C">
        <w:rPr>
          <w:color w:val="000000"/>
          <w:sz w:val="22"/>
          <w:szCs w:val="22"/>
        </w:rPr>
        <w:t>Rapport och presentation gentemot båtklubbarna</w:t>
      </w:r>
    </w:p>
    <w:p w14:paraId="4CE4A5F5" w14:textId="688410FE" w:rsidR="000E6AB1" w:rsidRPr="0042228C" w:rsidRDefault="00E356C8" w:rsidP="000E6A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  <w:r w:rsidRPr="0042228C">
        <w:rPr>
          <w:color w:val="000000"/>
          <w:sz w:val="22"/>
          <w:szCs w:val="22"/>
        </w:rPr>
        <w:t xml:space="preserve">Något vi </w:t>
      </w:r>
      <w:r w:rsidR="008E60FA" w:rsidRPr="0042228C">
        <w:rPr>
          <w:color w:val="000000"/>
          <w:sz w:val="22"/>
          <w:szCs w:val="22"/>
        </w:rPr>
        <w:t>bör</w:t>
      </w:r>
      <w:r w:rsidRPr="0042228C">
        <w:rPr>
          <w:color w:val="000000"/>
          <w:sz w:val="22"/>
          <w:szCs w:val="22"/>
        </w:rPr>
        <w:t xml:space="preserve"> lyf</w:t>
      </w:r>
      <w:r w:rsidR="00BF0BD3" w:rsidRPr="0042228C">
        <w:rPr>
          <w:color w:val="000000"/>
          <w:sz w:val="22"/>
          <w:szCs w:val="22"/>
        </w:rPr>
        <w:t xml:space="preserve">ta i samband med </w:t>
      </w:r>
      <w:r w:rsidR="00975765" w:rsidRPr="0042228C">
        <w:rPr>
          <w:color w:val="000000"/>
          <w:sz w:val="22"/>
          <w:szCs w:val="22"/>
        </w:rPr>
        <w:t>båtdagen</w:t>
      </w:r>
      <w:r w:rsidR="004E4ABC" w:rsidRPr="0042228C">
        <w:rPr>
          <w:color w:val="000000"/>
          <w:sz w:val="22"/>
          <w:szCs w:val="22"/>
        </w:rPr>
        <w:t>.</w:t>
      </w:r>
      <w:r w:rsidR="00916032" w:rsidRPr="0042228C">
        <w:rPr>
          <w:color w:val="000000"/>
          <w:sz w:val="22"/>
          <w:szCs w:val="22"/>
        </w:rPr>
        <w:t xml:space="preserve"> </w:t>
      </w:r>
      <w:r w:rsidR="004E4ABC" w:rsidRPr="0042228C">
        <w:rPr>
          <w:color w:val="000000"/>
          <w:sz w:val="22"/>
          <w:szCs w:val="22"/>
        </w:rPr>
        <w:t>M</w:t>
      </w:r>
      <w:r w:rsidR="00916032" w:rsidRPr="0042228C">
        <w:rPr>
          <w:color w:val="000000"/>
          <w:sz w:val="22"/>
          <w:szCs w:val="22"/>
        </w:rPr>
        <w:t>en</w:t>
      </w:r>
      <w:r w:rsidR="0097110F" w:rsidRPr="0042228C">
        <w:rPr>
          <w:color w:val="000000"/>
          <w:sz w:val="22"/>
          <w:szCs w:val="22"/>
        </w:rPr>
        <w:t xml:space="preserve"> </w:t>
      </w:r>
      <w:r w:rsidR="00916032" w:rsidRPr="0042228C">
        <w:rPr>
          <w:color w:val="000000"/>
          <w:sz w:val="22"/>
          <w:szCs w:val="22"/>
        </w:rPr>
        <w:t>f</w:t>
      </w:r>
      <w:r w:rsidR="0097110F" w:rsidRPr="0042228C">
        <w:rPr>
          <w:color w:val="000000"/>
          <w:sz w:val="22"/>
          <w:szCs w:val="22"/>
        </w:rPr>
        <w:t xml:space="preserve">okus </w:t>
      </w:r>
      <w:r w:rsidR="008B4782" w:rsidRPr="0042228C">
        <w:rPr>
          <w:color w:val="000000"/>
          <w:sz w:val="22"/>
          <w:szCs w:val="22"/>
        </w:rPr>
        <w:t xml:space="preserve">bör </w:t>
      </w:r>
      <w:r w:rsidR="00622413" w:rsidRPr="0042228C">
        <w:rPr>
          <w:color w:val="000000"/>
          <w:sz w:val="22"/>
          <w:szCs w:val="22"/>
        </w:rPr>
        <w:t xml:space="preserve">ligga </w:t>
      </w:r>
      <w:r w:rsidR="00D87492" w:rsidRPr="0042228C">
        <w:rPr>
          <w:color w:val="000000"/>
          <w:sz w:val="22"/>
          <w:szCs w:val="22"/>
        </w:rPr>
        <w:t xml:space="preserve">mot de större båtklubbarna som är anslutna till </w:t>
      </w:r>
      <w:r w:rsidR="004E4ABC" w:rsidRPr="0042228C">
        <w:rPr>
          <w:color w:val="000000"/>
          <w:sz w:val="22"/>
          <w:szCs w:val="22"/>
        </w:rPr>
        <w:t>Mälarensbåtförbund</w:t>
      </w:r>
      <w:r w:rsidR="00622413" w:rsidRPr="0042228C">
        <w:rPr>
          <w:color w:val="000000"/>
          <w:sz w:val="22"/>
          <w:szCs w:val="22"/>
        </w:rPr>
        <w:t>.</w:t>
      </w:r>
    </w:p>
    <w:p w14:paraId="61C82DAA" w14:textId="77777777" w:rsidR="003247F9" w:rsidRDefault="003247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p w14:paraId="578CCF96" w14:textId="5BA348EB" w:rsidR="003247F9" w:rsidRDefault="00C35613" w:rsidP="00C356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     Uppsägning av medlemskap </w:t>
      </w:r>
      <w:proofErr w:type="spellStart"/>
      <w:r>
        <w:rPr>
          <w:rFonts w:ascii="Cambria" w:eastAsia="Cambria" w:hAnsi="Cambria" w:cs="Cambria"/>
          <w:b/>
          <w:color w:val="000000"/>
          <w:sz w:val="26"/>
          <w:szCs w:val="26"/>
        </w:rPr>
        <w:t>Geddeholms</w:t>
      </w:r>
      <w:proofErr w:type="spellEnd"/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6"/>
          <w:szCs w:val="26"/>
        </w:rPr>
        <w:t>Bk</w:t>
      </w:r>
      <w:proofErr w:type="spellEnd"/>
    </w:p>
    <w:p w14:paraId="50049EDC" w14:textId="77777777" w:rsidR="003247F9" w:rsidRPr="00E21D4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904530">
        <w:rPr>
          <w:rFonts w:eastAsia="Calibri"/>
          <w:color w:val="000000"/>
          <w:sz w:val="22"/>
          <w:szCs w:val="22"/>
        </w:rPr>
        <w:t xml:space="preserve">Nedläggning av verksamhet </w:t>
      </w:r>
      <w:proofErr w:type="spellStart"/>
      <w:r w:rsidRPr="00904530">
        <w:rPr>
          <w:rFonts w:eastAsia="Calibri"/>
          <w:color w:val="000000"/>
          <w:sz w:val="22"/>
          <w:szCs w:val="22"/>
        </w:rPr>
        <w:t>Geddeholms</w:t>
      </w:r>
      <w:proofErr w:type="spellEnd"/>
      <w:r w:rsidRPr="0090453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04530">
        <w:rPr>
          <w:rFonts w:eastAsia="Calibri"/>
          <w:color w:val="000000"/>
          <w:sz w:val="22"/>
          <w:szCs w:val="22"/>
        </w:rPr>
        <w:t>Bk</w:t>
      </w:r>
      <w:proofErr w:type="spellEnd"/>
    </w:p>
    <w:p w14:paraId="48AD0DC0" w14:textId="50860CB7" w:rsidR="00E21D46" w:rsidRPr="00FC476E" w:rsidRDefault="00E21D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FC476E">
        <w:rPr>
          <w:rFonts w:eastAsia="Calibri"/>
          <w:color w:val="000000"/>
          <w:sz w:val="22"/>
          <w:szCs w:val="22"/>
        </w:rPr>
        <w:t>Hans W informerar SBU.</w:t>
      </w:r>
    </w:p>
    <w:p w14:paraId="69EEB3B4" w14:textId="654B9BA1" w:rsidR="00757693" w:rsidRPr="00904530" w:rsidRDefault="00D81C38" w:rsidP="007576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  <w:bCs/>
          <w:color w:val="000000"/>
          <w:sz w:val="22"/>
          <w:szCs w:val="22"/>
        </w:rPr>
      </w:pPr>
      <w:r w:rsidRPr="00904530">
        <w:rPr>
          <w:rFonts w:eastAsia="Calibri"/>
          <w:b/>
          <w:bCs/>
          <w:color w:val="000000"/>
          <w:sz w:val="22"/>
          <w:szCs w:val="22"/>
        </w:rPr>
        <w:t>Beslutet godkändes av styrelsen.</w:t>
      </w:r>
    </w:p>
    <w:p w14:paraId="5C4F30F1" w14:textId="77777777" w:rsidR="003247F9" w:rsidRDefault="003247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p w14:paraId="65157147" w14:textId="1D293A93" w:rsidR="003247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Valberedningsarbetet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04530">
        <w:rPr>
          <w:rFonts w:eastAsia="Calibri"/>
          <w:color w:val="000000"/>
          <w:sz w:val="22"/>
          <w:szCs w:val="22"/>
        </w:rPr>
        <w:t>Håkan W</w:t>
      </w:r>
    </w:p>
    <w:p w14:paraId="02A7A7EF" w14:textId="77777777" w:rsidR="003247F9" w:rsidRPr="0090453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904530">
        <w:rPr>
          <w:color w:val="000000"/>
          <w:sz w:val="22"/>
          <w:szCs w:val="22"/>
        </w:rPr>
        <w:t>Rapport och upplägg gentemot utsedda båtklubbar</w:t>
      </w:r>
    </w:p>
    <w:p w14:paraId="4C96FA0D" w14:textId="0B962E44" w:rsidR="00933A01" w:rsidRPr="00904530" w:rsidRDefault="00EA14FB" w:rsidP="00933A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  <w:r w:rsidRPr="00904530">
        <w:rPr>
          <w:color w:val="000000"/>
          <w:sz w:val="22"/>
          <w:szCs w:val="22"/>
        </w:rPr>
        <w:t>F</w:t>
      </w:r>
      <w:r w:rsidR="00933A01" w:rsidRPr="00904530">
        <w:rPr>
          <w:color w:val="000000"/>
          <w:sz w:val="22"/>
          <w:szCs w:val="22"/>
        </w:rPr>
        <w:t>örslag</w:t>
      </w:r>
      <w:r w:rsidRPr="00904530">
        <w:rPr>
          <w:color w:val="000000"/>
          <w:sz w:val="22"/>
          <w:szCs w:val="22"/>
        </w:rPr>
        <w:t xml:space="preserve"> </w:t>
      </w:r>
      <w:r w:rsidR="00477316" w:rsidRPr="00904530">
        <w:rPr>
          <w:color w:val="000000"/>
          <w:sz w:val="22"/>
          <w:szCs w:val="22"/>
        </w:rPr>
        <w:t>är i nuläget</w:t>
      </w:r>
    </w:p>
    <w:p w14:paraId="010AE4E4" w14:textId="0D605DD2" w:rsidR="003C159F" w:rsidRPr="00904530" w:rsidRDefault="00CC7FC7" w:rsidP="003C15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  <w:r w:rsidRPr="00904530">
        <w:rPr>
          <w:color w:val="000000"/>
          <w:sz w:val="22"/>
          <w:szCs w:val="22"/>
        </w:rPr>
        <w:t xml:space="preserve">Pether </w:t>
      </w:r>
      <w:proofErr w:type="spellStart"/>
      <w:r w:rsidRPr="00904530">
        <w:rPr>
          <w:color w:val="000000"/>
          <w:sz w:val="22"/>
          <w:szCs w:val="22"/>
        </w:rPr>
        <w:t>Bä</w:t>
      </w:r>
      <w:r w:rsidR="00933A01" w:rsidRPr="00904530">
        <w:rPr>
          <w:color w:val="000000"/>
          <w:sz w:val="22"/>
          <w:szCs w:val="22"/>
        </w:rPr>
        <w:t>versten</w:t>
      </w:r>
      <w:proofErr w:type="spellEnd"/>
      <w:r w:rsidR="00933A01" w:rsidRPr="00904530">
        <w:rPr>
          <w:color w:val="000000"/>
          <w:sz w:val="22"/>
          <w:szCs w:val="22"/>
        </w:rPr>
        <w:t xml:space="preserve"> </w:t>
      </w:r>
      <w:r w:rsidR="00477316" w:rsidRPr="00904530">
        <w:rPr>
          <w:color w:val="000000"/>
          <w:sz w:val="22"/>
          <w:szCs w:val="22"/>
        </w:rPr>
        <w:t>–</w:t>
      </w:r>
      <w:r w:rsidR="00933A01" w:rsidRPr="00904530">
        <w:rPr>
          <w:color w:val="000000"/>
          <w:sz w:val="22"/>
          <w:szCs w:val="22"/>
        </w:rPr>
        <w:t xml:space="preserve"> </w:t>
      </w:r>
      <w:r w:rsidR="00477316" w:rsidRPr="00904530">
        <w:rPr>
          <w:color w:val="000000"/>
          <w:sz w:val="22"/>
          <w:szCs w:val="22"/>
        </w:rPr>
        <w:t>suppleant</w:t>
      </w:r>
    </w:p>
    <w:p w14:paraId="3558889C" w14:textId="7DAEFEE5" w:rsidR="00477316" w:rsidRPr="00904530" w:rsidRDefault="003E04A8" w:rsidP="003C15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  <w:r w:rsidRPr="00904530">
        <w:rPr>
          <w:color w:val="000000"/>
          <w:sz w:val="22"/>
          <w:szCs w:val="22"/>
        </w:rPr>
        <w:t xml:space="preserve">Lars Erik Larsson </w:t>
      </w:r>
      <w:r w:rsidR="007C4713" w:rsidRPr="00904530">
        <w:rPr>
          <w:color w:val="000000"/>
          <w:sz w:val="22"/>
          <w:szCs w:val="22"/>
        </w:rPr>
        <w:t>–</w:t>
      </w:r>
      <w:r w:rsidRPr="00904530">
        <w:rPr>
          <w:color w:val="000000"/>
          <w:sz w:val="22"/>
          <w:szCs w:val="22"/>
        </w:rPr>
        <w:t xml:space="preserve"> revisor</w:t>
      </w:r>
    </w:p>
    <w:p w14:paraId="6907EDF5" w14:textId="6E7C00CE" w:rsidR="007C4713" w:rsidRPr="00904530" w:rsidRDefault="00331A7B" w:rsidP="003C15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  <w:r w:rsidRPr="00904530">
        <w:rPr>
          <w:color w:val="000000"/>
          <w:sz w:val="22"/>
          <w:szCs w:val="22"/>
        </w:rPr>
        <w:t xml:space="preserve">Kontakt tas med </w:t>
      </w:r>
      <w:proofErr w:type="spellStart"/>
      <w:r w:rsidRPr="00904530">
        <w:rPr>
          <w:color w:val="000000"/>
          <w:sz w:val="22"/>
          <w:szCs w:val="22"/>
        </w:rPr>
        <w:t>ev</w:t>
      </w:r>
      <w:proofErr w:type="spellEnd"/>
      <w:r w:rsidRPr="00904530">
        <w:rPr>
          <w:color w:val="000000"/>
          <w:sz w:val="22"/>
          <w:szCs w:val="22"/>
        </w:rPr>
        <w:t xml:space="preserve"> miljösamordnare</w:t>
      </w:r>
    </w:p>
    <w:p w14:paraId="74E227F4" w14:textId="77777777" w:rsidR="003247F9" w:rsidRDefault="003247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p w14:paraId="2323BB53" w14:textId="77777777" w:rsidR="003247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Konferensuppföljning   </w:t>
      </w:r>
      <w:r w:rsidRPr="003A4050">
        <w:rPr>
          <w:color w:val="000000"/>
          <w:sz w:val="22"/>
          <w:szCs w:val="22"/>
        </w:rPr>
        <w:t>Kenth G och Håkan W</w:t>
      </w:r>
    </w:p>
    <w:p w14:paraId="2CD61720" w14:textId="77777777" w:rsidR="003247F9" w:rsidRPr="003A405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3A4050">
        <w:rPr>
          <w:color w:val="000000"/>
          <w:sz w:val="22"/>
          <w:szCs w:val="22"/>
        </w:rPr>
        <w:t>Besök båtklubbarna i samband med årsmöten.  Båtklubbar och deltagare frän MBF</w:t>
      </w:r>
    </w:p>
    <w:p w14:paraId="696E8AED" w14:textId="313A4C46" w:rsidR="00B46BE9" w:rsidRDefault="0099424A" w:rsidP="00B46B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  <w:r w:rsidRPr="003A4050">
        <w:rPr>
          <w:color w:val="000000"/>
          <w:sz w:val="22"/>
          <w:szCs w:val="22"/>
        </w:rPr>
        <w:t>Enköping, Strängnäs,</w:t>
      </w:r>
      <w:r w:rsidR="00F05F2E" w:rsidRPr="003A4050">
        <w:rPr>
          <w:color w:val="000000"/>
          <w:sz w:val="22"/>
          <w:szCs w:val="22"/>
        </w:rPr>
        <w:t xml:space="preserve"> </w:t>
      </w:r>
      <w:r w:rsidRPr="003A4050">
        <w:rPr>
          <w:color w:val="000000"/>
          <w:sz w:val="22"/>
          <w:szCs w:val="22"/>
        </w:rPr>
        <w:t>Kungsör</w:t>
      </w:r>
      <w:r w:rsidR="00F05F2E" w:rsidRPr="003A4050">
        <w:rPr>
          <w:color w:val="000000"/>
          <w:sz w:val="22"/>
          <w:szCs w:val="22"/>
        </w:rPr>
        <w:t>, Västerås och Eskilstuna</w:t>
      </w:r>
      <w:r w:rsidR="00784790" w:rsidRPr="003A4050">
        <w:rPr>
          <w:color w:val="000000"/>
          <w:sz w:val="22"/>
          <w:szCs w:val="22"/>
        </w:rPr>
        <w:t xml:space="preserve"> utifrån storlek</w:t>
      </w:r>
      <w:r w:rsidR="00271E10" w:rsidRPr="003A4050">
        <w:rPr>
          <w:color w:val="000000"/>
          <w:sz w:val="22"/>
          <w:szCs w:val="22"/>
        </w:rPr>
        <w:t>sordning.</w:t>
      </w:r>
    </w:p>
    <w:p w14:paraId="72C631FE" w14:textId="77777777" w:rsidR="002858B2" w:rsidRPr="003A4050" w:rsidRDefault="002858B2" w:rsidP="00B46B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2C41F467" w14:textId="62B01FCD" w:rsidR="003247F9" w:rsidRPr="003A4050" w:rsidRDefault="00000000" w:rsidP="0002024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color w:val="000000"/>
          <w:sz w:val="22"/>
          <w:szCs w:val="22"/>
        </w:rPr>
      </w:pPr>
      <w:r w:rsidRPr="003A4050">
        <w:rPr>
          <w:color w:val="000000"/>
          <w:sz w:val="22"/>
          <w:szCs w:val="22"/>
        </w:rPr>
        <w:t>Vilka båtklubbar har haft representanter vid våra årsmöten?   Hans W</w:t>
      </w:r>
      <w:r w:rsidR="00537123" w:rsidRPr="003A4050">
        <w:rPr>
          <w:color w:val="000000"/>
          <w:sz w:val="22"/>
          <w:szCs w:val="22"/>
        </w:rPr>
        <w:t xml:space="preserve">                            </w:t>
      </w:r>
      <w:r w:rsidR="00586890">
        <w:rPr>
          <w:color w:val="000000"/>
          <w:sz w:val="22"/>
          <w:szCs w:val="22"/>
        </w:rPr>
        <w:t xml:space="preserve">            </w:t>
      </w:r>
      <w:r w:rsidR="00020246" w:rsidRPr="003A4050">
        <w:rPr>
          <w:color w:val="000000"/>
          <w:sz w:val="22"/>
          <w:szCs w:val="22"/>
        </w:rPr>
        <w:t xml:space="preserve"> Frågan lyfts igen på kommande styrelsemöte</w:t>
      </w:r>
    </w:p>
    <w:p w14:paraId="6ABA9F0E" w14:textId="001319F9" w:rsidR="00970336" w:rsidRPr="003A4050" w:rsidRDefault="00000000" w:rsidP="00F837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color w:val="000000"/>
          <w:sz w:val="22"/>
          <w:szCs w:val="22"/>
        </w:rPr>
      </w:pPr>
      <w:r w:rsidRPr="003A4050">
        <w:rPr>
          <w:color w:val="000000"/>
          <w:sz w:val="22"/>
          <w:szCs w:val="22"/>
        </w:rPr>
        <w:t>Uppföljning av vilka båtklubbar som har en egen framtagen miljöplan</w:t>
      </w:r>
      <w:r w:rsidR="00107E32" w:rsidRPr="003A4050">
        <w:rPr>
          <w:color w:val="000000"/>
          <w:sz w:val="22"/>
          <w:szCs w:val="22"/>
        </w:rPr>
        <w:t>.</w:t>
      </w:r>
      <w:r w:rsidRPr="003A4050">
        <w:rPr>
          <w:color w:val="000000"/>
          <w:sz w:val="22"/>
          <w:szCs w:val="22"/>
        </w:rPr>
        <w:t xml:space="preserve"> Ola Karlsson</w:t>
      </w:r>
      <w:r w:rsidR="00537123" w:rsidRPr="003A4050">
        <w:rPr>
          <w:color w:val="000000"/>
          <w:sz w:val="22"/>
          <w:szCs w:val="22"/>
        </w:rPr>
        <w:t xml:space="preserve">      </w:t>
      </w:r>
      <w:r w:rsidR="00586890">
        <w:rPr>
          <w:color w:val="000000"/>
          <w:sz w:val="22"/>
          <w:szCs w:val="22"/>
        </w:rPr>
        <w:t xml:space="preserve">          </w:t>
      </w:r>
      <w:r w:rsidR="00537123" w:rsidRPr="003A4050">
        <w:rPr>
          <w:color w:val="000000"/>
          <w:sz w:val="22"/>
          <w:szCs w:val="22"/>
        </w:rPr>
        <w:t xml:space="preserve">  Frågan lyfts igen på kommande styrelsemöte</w:t>
      </w:r>
    </w:p>
    <w:p w14:paraId="217F2CEA" w14:textId="77777777" w:rsidR="003247F9" w:rsidRDefault="00000000">
      <w:pPr>
        <w:pStyle w:val="Rubrik3"/>
        <w:numPr>
          <w:ilvl w:val="0"/>
          <w:numId w:val="1"/>
        </w:numPr>
      </w:pPr>
      <w:r>
        <w:t>Information från kommittéer</w:t>
      </w:r>
    </w:p>
    <w:p w14:paraId="26EAC548" w14:textId="000E8752" w:rsidR="003247F9" w:rsidRPr="002A17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2A17F1">
        <w:rPr>
          <w:rFonts w:eastAsia="Calibri"/>
          <w:color w:val="000000"/>
          <w:sz w:val="22"/>
          <w:szCs w:val="22"/>
        </w:rPr>
        <w:t>Info:</w:t>
      </w:r>
      <w:r w:rsidR="000B69CD" w:rsidRPr="002A17F1">
        <w:rPr>
          <w:rFonts w:eastAsia="Calibri"/>
          <w:color w:val="000000"/>
          <w:sz w:val="22"/>
          <w:szCs w:val="22"/>
        </w:rPr>
        <w:t xml:space="preserve"> </w:t>
      </w:r>
      <w:r w:rsidRPr="002A17F1">
        <w:rPr>
          <w:rFonts w:eastAsia="Calibri"/>
          <w:color w:val="000000"/>
          <w:sz w:val="22"/>
          <w:szCs w:val="22"/>
        </w:rPr>
        <w:t>Hans W</w:t>
      </w:r>
      <w:r w:rsidR="00846FC1" w:rsidRPr="002A17F1">
        <w:rPr>
          <w:rFonts w:eastAsia="Calibri"/>
          <w:color w:val="000000"/>
          <w:sz w:val="22"/>
          <w:szCs w:val="22"/>
        </w:rPr>
        <w:t>ester har uppdaterat hemsidans information</w:t>
      </w:r>
      <w:r w:rsidR="004A0B5D" w:rsidRPr="002A17F1">
        <w:rPr>
          <w:rFonts w:eastAsia="Calibri"/>
          <w:color w:val="000000"/>
          <w:sz w:val="22"/>
          <w:szCs w:val="22"/>
        </w:rPr>
        <w:t>. Droppbox gratis</w:t>
      </w:r>
      <w:r w:rsidR="000F0981" w:rsidRPr="002A17F1">
        <w:rPr>
          <w:rFonts w:eastAsia="Calibri"/>
          <w:color w:val="000000"/>
          <w:sz w:val="22"/>
          <w:szCs w:val="22"/>
        </w:rPr>
        <w:t xml:space="preserve"> version har nu upphört</w:t>
      </w:r>
      <w:r w:rsidR="00F4558C" w:rsidRPr="002A17F1">
        <w:rPr>
          <w:rFonts w:eastAsia="Calibri"/>
          <w:color w:val="000000"/>
          <w:sz w:val="22"/>
          <w:szCs w:val="22"/>
        </w:rPr>
        <w:t xml:space="preserve">. Nytt förslag att endast 3 behörigheter </w:t>
      </w:r>
      <w:r w:rsidR="00D9685D" w:rsidRPr="002A17F1">
        <w:rPr>
          <w:rFonts w:eastAsia="Calibri"/>
          <w:color w:val="000000"/>
          <w:sz w:val="22"/>
          <w:szCs w:val="22"/>
        </w:rPr>
        <w:t>ansluts under ett år</w:t>
      </w:r>
      <w:r w:rsidR="00E7372E" w:rsidRPr="002A17F1">
        <w:rPr>
          <w:rFonts w:eastAsia="Calibri"/>
          <w:color w:val="000000"/>
          <w:sz w:val="22"/>
          <w:szCs w:val="22"/>
        </w:rPr>
        <w:t xml:space="preserve"> till en lägre kostnad</w:t>
      </w:r>
      <w:r w:rsidR="00D9685D" w:rsidRPr="002A17F1">
        <w:rPr>
          <w:rFonts w:eastAsia="Calibri"/>
          <w:color w:val="000000"/>
          <w:sz w:val="22"/>
          <w:szCs w:val="22"/>
        </w:rPr>
        <w:t xml:space="preserve">. </w:t>
      </w:r>
      <w:r w:rsidR="00DC12A0" w:rsidRPr="002A17F1">
        <w:rPr>
          <w:rFonts w:eastAsia="Calibri"/>
          <w:color w:val="000000"/>
          <w:sz w:val="22"/>
          <w:szCs w:val="22"/>
        </w:rPr>
        <w:t>Under tiden tas n</w:t>
      </w:r>
      <w:r w:rsidR="00C9530B" w:rsidRPr="002A17F1">
        <w:rPr>
          <w:rFonts w:eastAsia="Calibri"/>
          <w:color w:val="000000"/>
          <w:sz w:val="22"/>
          <w:szCs w:val="22"/>
        </w:rPr>
        <w:t>y</w:t>
      </w:r>
      <w:r w:rsidR="005005F0" w:rsidRPr="002A17F1">
        <w:rPr>
          <w:rFonts w:eastAsia="Calibri"/>
          <w:color w:val="000000"/>
          <w:sz w:val="22"/>
          <w:szCs w:val="22"/>
        </w:rPr>
        <w:t>tt</w:t>
      </w:r>
      <w:r w:rsidR="002016C0" w:rsidRPr="002A17F1">
        <w:rPr>
          <w:rFonts w:eastAsia="Calibri"/>
          <w:color w:val="000000"/>
          <w:sz w:val="22"/>
          <w:szCs w:val="22"/>
        </w:rPr>
        <w:t xml:space="preserve"> förslag</w:t>
      </w:r>
      <w:r w:rsidR="005005F0" w:rsidRPr="002A17F1">
        <w:rPr>
          <w:rFonts w:eastAsia="Calibri"/>
          <w:color w:val="000000"/>
          <w:sz w:val="22"/>
          <w:szCs w:val="22"/>
        </w:rPr>
        <w:t xml:space="preserve"> för data för</w:t>
      </w:r>
      <w:r w:rsidR="00280342" w:rsidRPr="002A17F1">
        <w:rPr>
          <w:rFonts w:eastAsia="Calibri"/>
          <w:color w:val="000000"/>
          <w:sz w:val="22"/>
          <w:szCs w:val="22"/>
        </w:rPr>
        <w:t>varing fram.</w:t>
      </w:r>
    </w:p>
    <w:p w14:paraId="01EAE658" w14:textId="768DB500" w:rsidR="0078727C" w:rsidRPr="002A17F1" w:rsidRDefault="0078727C" w:rsidP="007872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b/>
          <w:bCs/>
          <w:sz w:val="22"/>
          <w:szCs w:val="22"/>
        </w:rPr>
      </w:pPr>
      <w:r w:rsidRPr="002A17F1">
        <w:rPr>
          <w:rFonts w:eastAsia="Calibri"/>
          <w:b/>
          <w:bCs/>
          <w:color w:val="000000"/>
          <w:sz w:val="22"/>
          <w:szCs w:val="22"/>
        </w:rPr>
        <w:t>Beslutades av styrelsen</w:t>
      </w:r>
    </w:p>
    <w:p w14:paraId="179F1E72" w14:textId="058F350C" w:rsidR="003247F9" w:rsidRPr="002A17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2A17F1">
        <w:rPr>
          <w:rFonts w:eastAsia="Calibri"/>
          <w:color w:val="000000"/>
          <w:sz w:val="22"/>
          <w:szCs w:val="22"/>
        </w:rPr>
        <w:t xml:space="preserve">Båtsäkerhet: Thord </w:t>
      </w:r>
      <w:proofErr w:type="spellStart"/>
      <w:r w:rsidRPr="002A17F1">
        <w:rPr>
          <w:rFonts w:eastAsia="Calibri"/>
          <w:color w:val="000000"/>
          <w:sz w:val="22"/>
          <w:szCs w:val="22"/>
        </w:rPr>
        <w:t>P</w:t>
      </w:r>
      <w:r w:rsidR="00FE4A36" w:rsidRPr="002A17F1">
        <w:rPr>
          <w:rFonts w:eastAsia="Calibri"/>
          <w:color w:val="000000"/>
          <w:sz w:val="22"/>
          <w:szCs w:val="22"/>
        </w:rPr>
        <w:t>o</w:t>
      </w:r>
      <w:r w:rsidR="0090291D">
        <w:rPr>
          <w:rFonts w:eastAsia="Calibri"/>
          <w:color w:val="000000"/>
          <w:sz w:val="22"/>
          <w:szCs w:val="22"/>
        </w:rPr>
        <w:t>r</w:t>
      </w:r>
      <w:r w:rsidR="00FE4A36" w:rsidRPr="002A17F1">
        <w:rPr>
          <w:rFonts w:eastAsia="Calibri"/>
          <w:color w:val="000000"/>
          <w:sz w:val="22"/>
          <w:szCs w:val="22"/>
        </w:rPr>
        <w:t>sander</w:t>
      </w:r>
      <w:proofErr w:type="spellEnd"/>
      <w:r w:rsidR="003F156F" w:rsidRPr="002A17F1">
        <w:rPr>
          <w:rFonts w:eastAsia="Calibri"/>
          <w:color w:val="000000"/>
          <w:sz w:val="22"/>
          <w:szCs w:val="22"/>
        </w:rPr>
        <w:t xml:space="preserve"> </w:t>
      </w:r>
      <w:r w:rsidR="009C5907" w:rsidRPr="002A17F1">
        <w:rPr>
          <w:rFonts w:eastAsia="Calibri"/>
          <w:color w:val="000000"/>
          <w:sz w:val="22"/>
          <w:szCs w:val="22"/>
        </w:rPr>
        <w:t xml:space="preserve">tog kontakt med </w:t>
      </w:r>
      <w:r w:rsidR="00306515" w:rsidRPr="002A17F1">
        <w:rPr>
          <w:rFonts w:eastAsia="Calibri"/>
          <w:color w:val="000000"/>
          <w:sz w:val="22"/>
          <w:szCs w:val="22"/>
        </w:rPr>
        <w:t>Arboga</w:t>
      </w:r>
      <w:r w:rsidR="00B11019" w:rsidRPr="002A17F1">
        <w:rPr>
          <w:rFonts w:eastAsia="Calibri"/>
          <w:color w:val="000000"/>
          <w:sz w:val="22"/>
          <w:szCs w:val="22"/>
        </w:rPr>
        <w:t xml:space="preserve"> </w:t>
      </w:r>
      <w:r w:rsidR="004273B0" w:rsidRPr="002A17F1">
        <w:rPr>
          <w:rFonts w:eastAsia="Calibri"/>
          <w:color w:val="000000"/>
          <w:sz w:val="22"/>
          <w:szCs w:val="22"/>
        </w:rPr>
        <w:t xml:space="preserve">båtklubb </w:t>
      </w:r>
      <w:r w:rsidR="006A75CA" w:rsidRPr="002A17F1">
        <w:rPr>
          <w:rFonts w:eastAsia="Calibri"/>
          <w:color w:val="000000"/>
          <w:sz w:val="22"/>
          <w:szCs w:val="22"/>
        </w:rPr>
        <w:t xml:space="preserve">som svarade på frågeformuläret </w:t>
      </w:r>
      <w:proofErr w:type="spellStart"/>
      <w:r w:rsidR="004A4BBF" w:rsidRPr="002A17F1">
        <w:rPr>
          <w:rFonts w:eastAsia="Calibri"/>
          <w:color w:val="000000"/>
          <w:sz w:val="22"/>
          <w:szCs w:val="22"/>
        </w:rPr>
        <w:t>ang</w:t>
      </w:r>
      <w:proofErr w:type="spellEnd"/>
      <w:r w:rsidR="004A4BBF" w:rsidRPr="002A17F1">
        <w:rPr>
          <w:rFonts w:eastAsia="Calibri"/>
          <w:color w:val="000000"/>
          <w:sz w:val="22"/>
          <w:szCs w:val="22"/>
        </w:rPr>
        <w:t xml:space="preserve"> upptagningsförfarande</w:t>
      </w:r>
      <w:r w:rsidR="00B11019" w:rsidRPr="002A17F1">
        <w:rPr>
          <w:rFonts w:eastAsia="Calibri"/>
          <w:color w:val="000000"/>
          <w:sz w:val="22"/>
          <w:szCs w:val="22"/>
        </w:rPr>
        <w:t>. Han</w:t>
      </w:r>
      <w:r w:rsidR="003F156F" w:rsidRPr="002A17F1">
        <w:rPr>
          <w:rFonts w:eastAsia="Calibri"/>
          <w:color w:val="000000"/>
          <w:sz w:val="22"/>
          <w:szCs w:val="22"/>
        </w:rPr>
        <w:t xml:space="preserve"> saknar endast bilder </w:t>
      </w:r>
      <w:r w:rsidR="00FE4A36" w:rsidRPr="002A17F1">
        <w:rPr>
          <w:rFonts w:eastAsia="Calibri"/>
          <w:color w:val="000000"/>
          <w:sz w:val="22"/>
          <w:szCs w:val="22"/>
        </w:rPr>
        <w:t>för att sammanställa besöket.</w:t>
      </w:r>
    </w:p>
    <w:p w14:paraId="100B5C92" w14:textId="33E0A8B3" w:rsidR="00CB6D31" w:rsidRPr="002A17F1" w:rsidRDefault="00000000" w:rsidP="00CB6D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  <w:r w:rsidRPr="002A17F1">
        <w:rPr>
          <w:rFonts w:eastAsia="Calibri"/>
          <w:color w:val="000000"/>
          <w:sz w:val="22"/>
          <w:szCs w:val="22"/>
        </w:rPr>
        <w:t>Miljö: Ola Karlsson</w:t>
      </w:r>
      <w:r w:rsidR="00130EEB" w:rsidRPr="002A17F1">
        <w:rPr>
          <w:rFonts w:eastAsia="Calibri"/>
          <w:color w:val="000000"/>
          <w:sz w:val="22"/>
          <w:szCs w:val="22"/>
        </w:rPr>
        <w:t xml:space="preserve"> </w:t>
      </w:r>
      <w:r w:rsidR="00024E82" w:rsidRPr="002A17F1">
        <w:rPr>
          <w:rFonts w:eastAsia="Calibri"/>
          <w:color w:val="000000"/>
          <w:sz w:val="22"/>
          <w:szCs w:val="22"/>
        </w:rPr>
        <w:t>berättade kort om planerna för ombyggnation av gästhamn i Torshälla</w:t>
      </w:r>
      <w:r w:rsidR="00CB6D31" w:rsidRPr="002A17F1">
        <w:rPr>
          <w:rFonts w:eastAsia="Calibri"/>
          <w:color w:val="000000"/>
          <w:sz w:val="22"/>
          <w:szCs w:val="22"/>
        </w:rPr>
        <w:t>.</w:t>
      </w:r>
      <w:r w:rsidR="00CB6D31" w:rsidRPr="002A17F1">
        <w:rPr>
          <w:sz w:val="22"/>
          <w:szCs w:val="22"/>
        </w:rPr>
        <w:t xml:space="preserve"> Kommunen</w:t>
      </w:r>
      <w:r w:rsidR="00874D27" w:rsidRPr="002A17F1">
        <w:rPr>
          <w:sz w:val="22"/>
          <w:szCs w:val="22"/>
        </w:rPr>
        <w:t xml:space="preserve">s avfallsplan </w:t>
      </w:r>
      <w:r w:rsidR="00FD7CCA" w:rsidRPr="002A17F1">
        <w:rPr>
          <w:sz w:val="22"/>
          <w:szCs w:val="22"/>
        </w:rPr>
        <w:t>för fasta kajplatser</w:t>
      </w:r>
      <w:r w:rsidR="0030063B" w:rsidRPr="002A17F1">
        <w:rPr>
          <w:sz w:val="22"/>
          <w:szCs w:val="22"/>
        </w:rPr>
        <w:t xml:space="preserve"> är att du</w:t>
      </w:r>
      <w:r w:rsidR="00056EC3" w:rsidRPr="002A17F1">
        <w:rPr>
          <w:sz w:val="22"/>
          <w:szCs w:val="22"/>
        </w:rPr>
        <w:t xml:space="preserve"> som båtägare</w:t>
      </w:r>
      <w:r w:rsidR="0030063B" w:rsidRPr="002A17F1">
        <w:rPr>
          <w:sz w:val="22"/>
          <w:szCs w:val="22"/>
        </w:rPr>
        <w:t xml:space="preserve"> får ta med avfallet hem. </w:t>
      </w:r>
      <w:r w:rsidR="00507122" w:rsidRPr="002A17F1">
        <w:rPr>
          <w:sz w:val="22"/>
          <w:szCs w:val="22"/>
        </w:rPr>
        <w:t>Medan</w:t>
      </w:r>
      <w:r w:rsidR="0030063B" w:rsidRPr="002A17F1">
        <w:rPr>
          <w:sz w:val="22"/>
          <w:szCs w:val="22"/>
        </w:rPr>
        <w:t xml:space="preserve"> gästhamnens </w:t>
      </w:r>
      <w:r w:rsidR="00781731" w:rsidRPr="002A17F1">
        <w:rPr>
          <w:sz w:val="22"/>
          <w:szCs w:val="22"/>
        </w:rPr>
        <w:t>besökare ska kunna använda någon form av miljöstation</w:t>
      </w:r>
      <w:r w:rsidR="00507122" w:rsidRPr="002A17F1">
        <w:rPr>
          <w:sz w:val="22"/>
          <w:szCs w:val="22"/>
        </w:rPr>
        <w:t xml:space="preserve"> </w:t>
      </w:r>
      <w:r w:rsidR="00D30E35" w:rsidRPr="002A17F1">
        <w:rPr>
          <w:sz w:val="22"/>
          <w:szCs w:val="22"/>
        </w:rPr>
        <w:t>(endast</w:t>
      </w:r>
      <w:r w:rsidR="006943E4">
        <w:rPr>
          <w:sz w:val="22"/>
          <w:szCs w:val="22"/>
        </w:rPr>
        <w:t xml:space="preserve"> </w:t>
      </w:r>
      <w:r w:rsidR="00E81398">
        <w:rPr>
          <w:sz w:val="22"/>
          <w:szCs w:val="22"/>
        </w:rPr>
        <w:t>på</w:t>
      </w:r>
      <w:r w:rsidR="00A7255A" w:rsidRPr="002A17F1">
        <w:rPr>
          <w:sz w:val="22"/>
          <w:szCs w:val="22"/>
        </w:rPr>
        <w:t xml:space="preserve"> uppstarts</w:t>
      </w:r>
      <w:r w:rsidR="00833857" w:rsidRPr="002A17F1">
        <w:rPr>
          <w:sz w:val="22"/>
          <w:szCs w:val="22"/>
        </w:rPr>
        <w:t xml:space="preserve"> nivå ännu)</w:t>
      </w:r>
      <w:r w:rsidR="00477455" w:rsidRPr="002A17F1">
        <w:rPr>
          <w:sz w:val="22"/>
          <w:szCs w:val="22"/>
        </w:rPr>
        <w:t>. Plan</w:t>
      </w:r>
      <w:r w:rsidR="00653B19" w:rsidRPr="002A17F1">
        <w:rPr>
          <w:sz w:val="22"/>
          <w:szCs w:val="22"/>
        </w:rPr>
        <w:t>era</w:t>
      </w:r>
      <w:r w:rsidR="005D3C26" w:rsidRPr="002A17F1">
        <w:rPr>
          <w:sz w:val="22"/>
          <w:szCs w:val="22"/>
        </w:rPr>
        <w:t>s även</w:t>
      </w:r>
      <w:r w:rsidR="00653B19" w:rsidRPr="002A17F1">
        <w:rPr>
          <w:sz w:val="22"/>
          <w:szCs w:val="22"/>
        </w:rPr>
        <w:t xml:space="preserve"> för</w:t>
      </w:r>
      <w:r w:rsidR="005D3C26" w:rsidRPr="002A17F1">
        <w:rPr>
          <w:sz w:val="22"/>
          <w:szCs w:val="22"/>
        </w:rPr>
        <w:t xml:space="preserve"> en</w:t>
      </w:r>
      <w:r w:rsidR="00653B19" w:rsidRPr="002A17F1">
        <w:rPr>
          <w:sz w:val="22"/>
          <w:szCs w:val="22"/>
        </w:rPr>
        <w:t xml:space="preserve"> </w:t>
      </w:r>
      <w:proofErr w:type="spellStart"/>
      <w:r w:rsidR="00653B19" w:rsidRPr="002A17F1">
        <w:rPr>
          <w:sz w:val="22"/>
          <w:szCs w:val="22"/>
        </w:rPr>
        <w:t>sjömack</w:t>
      </w:r>
      <w:proofErr w:type="spellEnd"/>
      <w:r w:rsidR="00653B19" w:rsidRPr="002A17F1">
        <w:rPr>
          <w:sz w:val="22"/>
          <w:szCs w:val="22"/>
        </w:rPr>
        <w:t xml:space="preserve"> i anslutning</w:t>
      </w:r>
      <w:r w:rsidR="00143F50" w:rsidRPr="002A17F1">
        <w:rPr>
          <w:sz w:val="22"/>
          <w:szCs w:val="22"/>
        </w:rPr>
        <w:t>.</w:t>
      </w:r>
    </w:p>
    <w:p w14:paraId="486BEB00" w14:textId="77777777" w:rsidR="003247F9" w:rsidRDefault="00000000">
      <w:pPr>
        <w:pStyle w:val="Rubrik3"/>
        <w:numPr>
          <w:ilvl w:val="0"/>
          <w:numId w:val="1"/>
        </w:numPr>
      </w:pPr>
      <w:r>
        <w:t xml:space="preserve">Beslut om bidrag till Seatrack </w:t>
      </w:r>
    </w:p>
    <w:p w14:paraId="2BB3B6A5" w14:textId="3DCE858F" w:rsidR="00A6507A" w:rsidRPr="00C71A1F" w:rsidRDefault="008E5B1F" w:rsidP="001618E5">
      <w:pPr>
        <w:ind w:left="720"/>
        <w:rPr>
          <w:sz w:val="22"/>
          <w:szCs w:val="22"/>
        </w:rPr>
      </w:pPr>
      <w:r w:rsidRPr="00C71A1F">
        <w:rPr>
          <w:sz w:val="22"/>
          <w:szCs w:val="22"/>
        </w:rPr>
        <w:t xml:space="preserve">Ett projekt som gör det </w:t>
      </w:r>
      <w:r w:rsidR="000B3494" w:rsidRPr="00C71A1F">
        <w:rPr>
          <w:sz w:val="22"/>
          <w:szCs w:val="22"/>
        </w:rPr>
        <w:t xml:space="preserve">enklare att spåra samt förutse </w:t>
      </w:r>
      <w:r w:rsidR="00D13403" w:rsidRPr="00C71A1F">
        <w:rPr>
          <w:sz w:val="22"/>
          <w:szCs w:val="22"/>
        </w:rPr>
        <w:t>hur spridning av olja sker fr</w:t>
      </w:r>
      <w:r w:rsidR="001618E5" w:rsidRPr="00C71A1F">
        <w:rPr>
          <w:sz w:val="22"/>
          <w:szCs w:val="22"/>
        </w:rPr>
        <w:t xml:space="preserve">ån en </w:t>
      </w:r>
      <w:proofErr w:type="spellStart"/>
      <w:r w:rsidR="001618E5" w:rsidRPr="00C71A1F">
        <w:rPr>
          <w:sz w:val="22"/>
          <w:szCs w:val="22"/>
        </w:rPr>
        <w:t>ev</w:t>
      </w:r>
      <w:proofErr w:type="spellEnd"/>
      <w:r w:rsidR="001618E5" w:rsidRPr="00C71A1F">
        <w:rPr>
          <w:sz w:val="22"/>
          <w:szCs w:val="22"/>
        </w:rPr>
        <w:t xml:space="preserve"> olycka. </w:t>
      </w:r>
      <w:r w:rsidR="00C02DE9" w:rsidRPr="00C71A1F">
        <w:rPr>
          <w:sz w:val="22"/>
          <w:szCs w:val="22"/>
        </w:rPr>
        <w:t>MBF sponsrar pr</w:t>
      </w:r>
      <w:r w:rsidR="00A7182A" w:rsidRPr="00C71A1F">
        <w:rPr>
          <w:sz w:val="22"/>
          <w:szCs w:val="22"/>
        </w:rPr>
        <w:t xml:space="preserve">ojektet med </w:t>
      </w:r>
      <w:r w:rsidR="0044128D" w:rsidRPr="00C71A1F">
        <w:rPr>
          <w:sz w:val="22"/>
          <w:szCs w:val="22"/>
        </w:rPr>
        <w:t>5000 kr</w:t>
      </w:r>
      <w:r w:rsidR="00E21D46">
        <w:rPr>
          <w:sz w:val="22"/>
          <w:szCs w:val="22"/>
        </w:rPr>
        <w:t xml:space="preserve">. </w:t>
      </w:r>
      <w:r w:rsidR="00E21D46" w:rsidRPr="00FC476E">
        <w:rPr>
          <w:sz w:val="22"/>
          <w:szCs w:val="22"/>
        </w:rPr>
        <w:t>Budgeten justeras.</w:t>
      </w:r>
    </w:p>
    <w:p w14:paraId="1C60C251" w14:textId="77777777" w:rsidR="001618E5" w:rsidRPr="00C71A1F" w:rsidRDefault="001618E5" w:rsidP="001618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b/>
          <w:bCs/>
          <w:sz w:val="22"/>
          <w:szCs w:val="22"/>
        </w:rPr>
      </w:pPr>
      <w:r w:rsidRPr="00C71A1F">
        <w:rPr>
          <w:rFonts w:eastAsia="Calibri"/>
          <w:b/>
          <w:bCs/>
          <w:color w:val="000000"/>
          <w:sz w:val="22"/>
          <w:szCs w:val="22"/>
        </w:rPr>
        <w:t>Beslutades av styrelsen</w:t>
      </w:r>
    </w:p>
    <w:p w14:paraId="7FB6A18E" w14:textId="77777777" w:rsidR="001618E5" w:rsidRPr="00A6507A" w:rsidRDefault="001618E5" w:rsidP="001618E5">
      <w:pPr>
        <w:ind w:left="720"/>
      </w:pPr>
    </w:p>
    <w:p w14:paraId="3749EFDE" w14:textId="77777777" w:rsidR="00CE3052" w:rsidRDefault="008E4A1E" w:rsidP="008E4A1E">
      <w:pPr>
        <w:pStyle w:val="Rubrik3"/>
        <w:numPr>
          <w:ilvl w:val="0"/>
          <w:numId w:val="1"/>
        </w:numPr>
      </w:pPr>
      <w:r>
        <w:t xml:space="preserve">Beslut om </w:t>
      </w:r>
      <w:r w:rsidR="00CE3052">
        <w:t>nominering</w:t>
      </w:r>
      <w:r>
        <w:t xml:space="preserve"> till S</w:t>
      </w:r>
      <w:r w:rsidR="00CE3052">
        <w:t>BU.</w:t>
      </w:r>
    </w:p>
    <w:p w14:paraId="7047CDF2" w14:textId="0C1E143B" w:rsidR="008E4A1E" w:rsidRPr="00C71A1F" w:rsidRDefault="009A38AB" w:rsidP="009A38AB">
      <w:pPr>
        <w:pStyle w:val="Rubrik3"/>
        <w:ind w:left="720"/>
        <w:rPr>
          <w:rFonts w:ascii="Times New Roman" w:hAnsi="Times New Roman" w:cs="Times New Roman"/>
          <w:b w:val="0"/>
          <w:bCs/>
          <w:sz w:val="22"/>
          <w:szCs w:val="22"/>
        </w:rPr>
      </w:pPr>
      <w:r w:rsidRPr="00C71A1F">
        <w:rPr>
          <w:rFonts w:ascii="Times New Roman" w:hAnsi="Times New Roman" w:cs="Times New Roman"/>
          <w:b w:val="0"/>
          <w:bCs/>
          <w:sz w:val="22"/>
          <w:szCs w:val="22"/>
        </w:rPr>
        <w:t>Staffan</w:t>
      </w:r>
      <w:r w:rsidR="00CE4F33" w:rsidRPr="00C71A1F">
        <w:rPr>
          <w:rFonts w:ascii="Times New Roman" w:hAnsi="Times New Roman" w:cs="Times New Roman"/>
          <w:b w:val="0"/>
          <w:bCs/>
          <w:sz w:val="22"/>
          <w:szCs w:val="22"/>
        </w:rPr>
        <w:t xml:space="preserve"> Hartin nomineras </w:t>
      </w:r>
      <w:r w:rsidR="00D14322" w:rsidRPr="00C71A1F">
        <w:rPr>
          <w:rFonts w:ascii="Times New Roman" w:hAnsi="Times New Roman" w:cs="Times New Roman"/>
          <w:b w:val="0"/>
          <w:bCs/>
          <w:sz w:val="22"/>
          <w:szCs w:val="22"/>
        </w:rPr>
        <w:t>till unionsstyrelsen</w:t>
      </w:r>
      <w:r w:rsidR="00B97F1E" w:rsidRPr="00C71A1F">
        <w:rPr>
          <w:rFonts w:ascii="Times New Roman" w:hAnsi="Times New Roman" w:cs="Times New Roman"/>
          <w:b w:val="0"/>
          <w:bCs/>
          <w:sz w:val="22"/>
          <w:szCs w:val="22"/>
        </w:rPr>
        <w:t>.</w:t>
      </w:r>
    </w:p>
    <w:p w14:paraId="4ACEFC12" w14:textId="697C99E6" w:rsidR="00354DD5" w:rsidRPr="00C71A1F" w:rsidRDefault="00354DD5" w:rsidP="00841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eastAsia="Calibri"/>
          <w:b/>
          <w:bCs/>
          <w:color w:val="000000"/>
          <w:sz w:val="22"/>
          <w:szCs w:val="22"/>
        </w:rPr>
      </w:pPr>
      <w:r w:rsidRPr="00C71A1F">
        <w:rPr>
          <w:rFonts w:eastAsia="Calibri"/>
          <w:b/>
          <w:bCs/>
          <w:color w:val="000000"/>
          <w:sz w:val="22"/>
          <w:szCs w:val="22"/>
        </w:rPr>
        <w:t>Beslutades av styrelsen</w:t>
      </w:r>
    </w:p>
    <w:p w14:paraId="794C34A7" w14:textId="77777777" w:rsidR="00841BD8" w:rsidRPr="00841BD8" w:rsidRDefault="00841BD8" w:rsidP="00841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b/>
          <w:bCs/>
        </w:rPr>
      </w:pPr>
    </w:p>
    <w:p w14:paraId="6F232F8C" w14:textId="77777777" w:rsidR="003247F9" w:rsidRDefault="00000000">
      <w:pPr>
        <w:pStyle w:val="Rubrik3"/>
        <w:numPr>
          <w:ilvl w:val="0"/>
          <w:numId w:val="1"/>
        </w:numPr>
      </w:pPr>
      <w:r>
        <w:t>Övriga frågor</w:t>
      </w:r>
    </w:p>
    <w:p w14:paraId="33E3F1D1" w14:textId="23B67EDF" w:rsidR="003247F9" w:rsidRDefault="003247F9" w:rsidP="00841BD8"/>
    <w:p w14:paraId="4AC09E64" w14:textId="77777777" w:rsidR="003247F9" w:rsidRDefault="003247F9"/>
    <w:p w14:paraId="5A893665" w14:textId="77777777" w:rsidR="003247F9" w:rsidRPr="00EE4712" w:rsidRDefault="00000000">
      <w:pPr>
        <w:rPr>
          <w:sz w:val="22"/>
          <w:szCs w:val="22"/>
        </w:rPr>
      </w:pPr>
      <w:r w:rsidRPr="00EE4712">
        <w:rPr>
          <w:sz w:val="22"/>
          <w:szCs w:val="22"/>
        </w:rPr>
        <w:t>Mötet avslutas gärna före 21.30</w:t>
      </w:r>
    </w:p>
    <w:p w14:paraId="5CF8B940" w14:textId="77777777" w:rsidR="003247F9" w:rsidRDefault="003247F9"/>
    <w:p w14:paraId="4CE7B00E" w14:textId="77777777" w:rsidR="003247F9" w:rsidRDefault="00000000">
      <w:pPr>
        <w:pStyle w:val="Rubrik3"/>
      </w:pPr>
      <w:r>
        <w:t>Kommande möten 2025:</w:t>
      </w:r>
    </w:p>
    <w:p w14:paraId="6F59E0D3" w14:textId="77777777" w:rsidR="003247F9" w:rsidRPr="00EE4712" w:rsidRDefault="00000000">
      <w:pPr>
        <w:rPr>
          <w:sz w:val="22"/>
          <w:szCs w:val="22"/>
        </w:rPr>
      </w:pPr>
      <w:r w:rsidRPr="00EE4712">
        <w:rPr>
          <w:sz w:val="22"/>
          <w:szCs w:val="22"/>
        </w:rPr>
        <w:t>18 februari</w:t>
      </w:r>
      <w:r w:rsidRPr="00EE4712">
        <w:rPr>
          <w:sz w:val="22"/>
          <w:szCs w:val="22"/>
        </w:rPr>
        <w:tab/>
        <w:t>Digitalt Skype</w:t>
      </w:r>
    </w:p>
    <w:p w14:paraId="6612F363" w14:textId="77777777" w:rsidR="003247F9" w:rsidRPr="00EE4712" w:rsidRDefault="00000000">
      <w:pPr>
        <w:rPr>
          <w:sz w:val="22"/>
          <w:szCs w:val="22"/>
        </w:rPr>
      </w:pPr>
      <w:r w:rsidRPr="00EE4712">
        <w:rPr>
          <w:sz w:val="22"/>
          <w:szCs w:val="22"/>
        </w:rPr>
        <w:t>29  mars</w:t>
      </w:r>
      <w:r w:rsidRPr="00EE4712">
        <w:rPr>
          <w:sz w:val="22"/>
          <w:szCs w:val="22"/>
        </w:rPr>
        <w:tab/>
        <w:t>Årsmöte med båtdag i mars</w:t>
      </w:r>
    </w:p>
    <w:p w14:paraId="00101D2C" w14:textId="77777777" w:rsidR="003247F9" w:rsidRDefault="003247F9"/>
    <w:p w14:paraId="053BCC4C" w14:textId="77777777" w:rsidR="003247F9" w:rsidRDefault="003247F9"/>
    <w:p w14:paraId="621932A3" w14:textId="77777777" w:rsidR="003247F9" w:rsidRDefault="00000000">
      <w:r>
        <w:t>Sekreterare</w:t>
      </w:r>
      <w:r>
        <w:tab/>
      </w:r>
      <w:r>
        <w:tab/>
      </w:r>
      <w:r>
        <w:tab/>
        <w:t xml:space="preserve">                                              Justeringsman</w:t>
      </w:r>
      <w:r>
        <w:tab/>
      </w:r>
      <w:r>
        <w:tab/>
      </w:r>
      <w:r>
        <w:tab/>
      </w:r>
      <w:r>
        <w:tab/>
      </w:r>
    </w:p>
    <w:p w14:paraId="7BB87318" w14:textId="77777777" w:rsidR="003247F9" w:rsidRDefault="003247F9"/>
    <w:p w14:paraId="6E244C36" w14:textId="3F10FA81" w:rsidR="003247F9" w:rsidRDefault="00635F3F">
      <w:pPr>
        <w:tabs>
          <w:tab w:val="left" w:pos="1002"/>
        </w:tabs>
      </w:pPr>
      <w:r>
        <w:t>Ola Karlsson</w:t>
      </w:r>
      <w:r w:rsidR="00000000">
        <w:tab/>
      </w:r>
      <w:r w:rsidR="003E257D">
        <w:tab/>
      </w:r>
      <w:r w:rsidR="003E257D">
        <w:tab/>
      </w:r>
      <w:r w:rsidR="003E257D">
        <w:tab/>
      </w:r>
      <w:r w:rsidR="003E257D">
        <w:tab/>
      </w:r>
      <w:r w:rsidR="003E257D">
        <w:tab/>
        <w:t xml:space="preserve">        </w:t>
      </w:r>
      <w:r w:rsidR="007A69C0">
        <w:t xml:space="preserve"> </w:t>
      </w:r>
      <w:r w:rsidR="003E257D">
        <w:t xml:space="preserve"> Staffan </w:t>
      </w:r>
      <w:proofErr w:type="spellStart"/>
      <w:r w:rsidR="003E257D">
        <w:t>Hartin</w:t>
      </w:r>
      <w:proofErr w:type="spellEnd"/>
    </w:p>
    <w:p w14:paraId="018CB46C" w14:textId="77777777" w:rsidR="003247F9" w:rsidRDefault="003247F9">
      <w:pPr>
        <w:rPr>
          <w:b/>
        </w:rPr>
      </w:pPr>
    </w:p>
    <w:p w14:paraId="0DF25001" w14:textId="77777777" w:rsidR="003247F9" w:rsidRDefault="003247F9"/>
    <w:p w14:paraId="23F3F5C1" w14:textId="77777777" w:rsidR="003247F9" w:rsidRDefault="003247F9"/>
    <w:p w14:paraId="6127C5B7" w14:textId="77777777" w:rsidR="003247F9" w:rsidRDefault="003247F9"/>
    <w:sectPr w:rsidR="003247F9">
      <w:headerReference w:type="default" r:id="rId8"/>
      <w:pgSz w:w="11906" w:h="16838"/>
      <w:pgMar w:top="691" w:right="851" w:bottom="567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EE5C" w14:textId="77777777" w:rsidR="001D6CC0" w:rsidRDefault="001D6CC0">
      <w:r>
        <w:separator/>
      </w:r>
    </w:p>
  </w:endnote>
  <w:endnote w:type="continuationSeparator" w:id="0">
    <w:p w14:paraId="2CB1DE64" w14:textId="77777777" w:rsidR="001D6CC0" w:rsidRDefault="001D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A6B4" w14:textId="77777777" w:rsidR="001D6CC0" w:rsidRDefault="001D6CC0">
      <w:r>
        <w:separator/>
      </w:r>
    </w:p>
  </w:footnote>
  <w:footnote w:type="continuationSeparator" w:id="0">
    <w:p w14:paraId="4D0C81C8" w14:textId="77777777" w:rsidR="001D6CC0" w:rsidRDefault="001D6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604B" w14:textId="77777777" w:rsidR="003247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567"/>
      </w:tabs>
      <w:ind w:left="-567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802D8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(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4802D8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)</w: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E180A"/>
    <w:multiLevelType w:val="multilevel"/>
    <w:tmpl w:val="B4C68CB6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675E52"/>
    <w:multiLevelType w:val="multilevel"/>
    <w:tmpl w:val="61D8133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4425A8"/>
    <w:multiLevelType w:val="multilevel"/>
    <w:tmpl w:val="B710897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2455957">
    <w:abstractNumId w:val="2"/>
  </w:num>
  <w:num w:numId="2" w16cid:durableId="1079672604">
    <w:abstractNumId w:val="1"/>
  </w:num>
  <w:num w:numId="3" w16cid:durableId="208937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F9"/>
    <w:rsid w:val="00020246"/>
    <w:rsid w:val="00024E82"/>
    <w:rsid w:val="000320AB"/>
    <w:rsid w:val="00034EA8"/>
    <w:rsid w:val="00056EC3"/>
    <w:rsid w:val="00073F9C"/>
    <w:rsid w:val="000B3494"/>
    <w:rsid w:val="000B638B"/>
    <w:rsid w:val="000B69CD"/>
    <w:rsid w:val="000C1505"/>
    <w:rsid w:val="000E6AB1"/>
    <w:rsid w:val="000F0981"/>
    <w:rsid w:val="00107E32"/>
    <w:rsid w:val="00126043"/>
    <w:rsid w:val="00130EEB"/>
    <w:rsid w:val="00143F50"/>
    <w:rsid w:val="00157A56"/>
    <w:rsid w:val="001618E5"/>
    <w:rsid w:val="0017347B"/>
    <w:rsid w:val="00184B00"/>
    <w:rsid w:val="00191230"/>
    <w:rsid w:val="001912FE"/>
    <w:rsid w:val="00193896"/>
    <w:rsid w:val="00194A6C"/>
    <w:rsid w:val="00194D29"/>
    <w:rsid w:val="001D6CC0"/>
    <w:rsid w:val="001E550C"/>
    <w:rsid w:val="002016C0"/>
    <w:rsid w:val="00220E6A"/>
    <w:rsid w:val="0026086A"/>
    <w:rsid w:val="00271E10"/>
    <w:rsid w:val="00280342"/>
    <w:rsid w:val="002858B2"/>
    <w:rsid w:val="002A17F1"/>
    <w:rsid w:val="002E6575"/>
    <w:rsid w:val="0030063B"/>
    <w:rsid w:val="00306515"/>
    <w:rsid w:val="00306B87"/>
    <w:rsid w:val="003247F9"/>
    <w:rsid w:val="00331A7B"/>
    <w:rsid w:val="00351BC3"/>
    <w:rsid w:val="00354DD5"/>
    <w:rsid w:val="0036130D"/>
    <w:rsid w:val="003651EC"/>
    <w:rsid w:val="003A4050"/>
    <w:rsid w:val="003C159F"/>
    <w:rsid w:val="003C5786"/>
    <w:rsid w:val="003E04A8"/>
    <w:rsid w:val="003E257D"/>
    <w:rsid w:val="003F156F"/>
    <w:rsid w:val="003F6F52"/>
    <w:rsid w:val="00422132"/>
    <w:rsid w:val="0042228C"/>
    <w:rsid w:val="004273B0"/>
    <w:rsid w:val="0044128D"/>
    <w:rsid w:val="00443859"/>
    <w:rsid w:val="00477316"/>
    <w:rsid w:val="00477455"/>
    <w:rsid w:val="004802D8"/>
    <w:rsid w:val="004A0B5D"/>
    <w:rsid w:val="004A4BBF"/>
    <w:rsid w:val="004B2996"/>
    <w:rsid w:val="004D5FD1"/>
    <w:rsid w:val="004E4ABC"/>
    <w:rsid w:val="005005F0"/>
    <w:rsid w:val="00507122"/>
    <w:rsid w:val="00524DF1"/>
    <w:rsid w:val="00537123"/>
    <w:rsid w:val="00543B5B"/>
    <w:rsid w:val="005676B4"/>
    <w:rsid w:val="0057590A"/>
    <w:rsid w:val="00576F92"/>
    <w:rsid w:val="00586890"/>
    <w:rsid w:val="005A050C"/>
    <w:rsid w:val="005B2E9F"/>
    <w:rsid w:val="005D3C26"/>
    <w:rsid w:val="005D6FBB"/>
    <w:rsid w:val="00616D12"/>
    <w:rsid w:val="00622413"/>
    <w:rsid w:val="00635F3F"/>
    <w:rsid w:val="00643D46"/>
    <w:rsid w:val="00653B19"/>
    <w:rsid w:val="006737C9"/>
    <w:rsid w:val="006739DA"/>
    <w:rsid w:val="006943E4"/>
    <w:rsid w:val="006A75CA"/>
    <w:rsid w:val="006D5CD7"/>
    <w:rsid w:val="00734ACD"/>
    <w:rsid w:val="00755C3D"/>
    <w:rsid w:val="00757693"/>
    <w:rsid w:val="00771293"/>
    <w:rsid w:val="00781731"/>
    <w:rsid w:val="00784790"/>
    <w:rsid w:val="0078727C"/>
    <w:rsid w:val="00793394"/>
    <w:rsid w:val="007A69C0"/>
    <w:rsid w:val="007C4713"/>
    <w:rsid w:val="007D6942"/>
    <w:rsid w:val="00833857"/>
    <w:rsid w:val="00841BD8"/>
    <w:rsid w:val="0084607C"/>
    <w:rsid w:val="00846FC1"/>
    <w:rsid w:val="00850D5C"/>
    <w:rsid w:val="00874D27"/>
    <w:rsid w:val="008A1249"/>
    <w:rsid w:val="008B4782"/>
    <w:rsid w:val="008E4A1E"/>
    <w:rsid w:val="008E5B1F"/>
    <w:rsid w:val="008E60FA"/>
    <w:rsid w:val="0090291D"/>
    <w:rsid w:val="00904530"/>
    <w:rsid w:val="00915AF0"/>
    <w:rsid w:val="00916032"/>
    <w:rsid w:val="00930D6A"/>
    <w:rsid w:val="00933A01"/>
    <w:rsid w:val="00953107"/>
    <w:rsid w:val="00956439"/>
    <w:rsid w:val="00970336"/>
    <w:rsid w:val="0097110F"/>
    <w:rsid w:val="00972C38"/>
    <w:rsid w:val="00975765"/>
    <w:rsid w:val="0099424A"/>
    <w:rsid w:val="009A38AB"/>
    <w:rsid w:val="009C5907"/>
    <w:rsid w:val="00A5277A"/>
    <w:rsid w:val="00A6507A"/>
    <w:rsid w:val="00A7182A"/>
    <w:rsid w:val="00A721E8"/>
    <w:rsid w:val="00A7255A"/>
    <w:rsid w:val="00A73501"/>
    <w:rsid w:val="00A81BF7"/>
    <w:rsid w:val="00AA0528"/>
    <w:rsid w:val="00AB48E8"/>
    <w:rsid w:val="00AE4C88"/>
    <w:rsid w:val="00B11019"/>
    <w:rsid w:val="00B46BE9"/>
    <w:rsid w:val="00B97F1E"/>
    <w:rsid w:val="00BB2633"/>
    <w:rsid w:val="00BC4466"/>
    <w:rsid w:val="00BF0BD3"/>
    <w:rsid w:val="00BF1287"/>
    <w:rsid w:val="00C02DE9"/>
    <w:rsid w:val="00C14087"/>
    <w:rsid w:val="00C1437D"/>
    <w:rsid w:val="00C32E7A"/>
    <w:rsid w:val="00C35613"/>
    <w:rsid w:val="00C53EF1"/>
    <w:rsid w:val="00C71A1F"/>
    <w:rsid w:val="00C85B14"/>
    <w:rsid w:val="00C9530B"/>
    <w:rsid w:val="00CA2802"/>
    <w:rsid w:val="00CB08EE"/>
    <w:rsid w:val="00CB6D31"/>
    <w:rsid w:val="00CC7FC7"/>
    <w:rsid w:val="00CE242B"/>
    <w:rsid w:val="00CE3052"/>
    <w:rsid w:val="00CE4F33"/>
    <w:rsid w:val="00CF10CC"/>
    <w:rsid w:val="00D13403"/>
    <w:rsid w:val="00D14322"/>
    <w:rsid w:val="00D30E35"/>
    <w:rsid w:val="00D47966"/>
    <w:rsid w:val="00D67B57"/>
    <w:rsid w:val="00D741BC"/>
    <w:rsid w:val="00D77D92"/>
    <w:rsid w:val="00D81C38"/>
    <w:rsid w:val="00D87492"/>
    <w:rsid w:val="00D9685D"/>
    <w:rsid w:val="00DC12A0"/>
    <w:rsid w:val="00DD6742"/>
    <w:rsid w:val="00DE1DBC"/>
    <w:rsid w:val="00DF0031"/>
    <w:rsid w:val="00DF5A71"/>
    <w:rsid w:val="00E1129C"/>
    <w:rsid w:val="00E15FD7"/>
    <w:rsid w:val="00E21D46"/>
    <w:rsid w:val="00E30A61"/>
    <w:rsid w:val="00E32342"/>
    <w:rsid w:val="00E356C8"/>
    <w:rsid w:val="00E55052"/>
    <w:rsid w:val="00E7372E"/>
    <w:rsid w:val="00E7541B"/>
    <w:rsid w:val="00E81398"/>
    <w:rsid w:val="00EA14FB"/>
    <w:rsid w:val="00EE4712"/>
    <w:rsid w:val="00F05F2E"/>
    <w:rsid w:val="00F4558C"/>
    <w:rsid w:val="00F83780"/>
    <w:rsid w:val="00F8506E"/>
    <w:rsid w:val="00FC476E"/>
    <w:rsid w:val="00FD650A"/>
    <w:rsid w:val="00FD7CCA"/>
    <w:rsid w:val="00FE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C74A"/>
  <w15:docId w15:val="{738872D0-B05B-4002-B4C7-51BD1AFE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Rubrik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Underrubrik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Liststycke">
    <w:name w:val="List Paragraph"/>
    <w:basedOn w:val="Normal"/>
    <w:uiPriority w:val="34"/>
    <w:qFormat/>
    <w:rsid w:val="00E32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Karlsson</dc:creator>
  <cp:lastModifiedBy>Ola Karlsson</cp:lastModifiedBy>
  <cp:revision>17</cp:revision>
  <dcterms:created xsi:type="dcterms:W3CDTF">2025-01-20T10:19:00Z</dcterms:created>
  <dcterms:modified xsi:type="dcterms:W3CDTF">2025-01-20T16:44:00Z</dcterms:modified>
</cp:coreProperties>
</file>